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37" w:rsidRDefault="00812037">
      <w:pPr>
        <w:spacing w:after="1" w:line="200" w:lineRule="auto"/>
        <w:rPr>
          <w:rFonts w:ascii="Times New Roman" w:hAnsi="Times New Roman" w:cs="Times New Roman"/>
          <w:sz w:val="20"/>
        </w:rPr>
      </w:pPr>
      <w:bookmarkStart w:id="0" w:name="_GoBack"/>
      <w:bookmarkEnd w:id="0"/>
    </w:p>
    <w:p w:rsidR="00812037" w:rsidRDefault="00812037">
      <w:pPr>
        <w:spacing w:after="1" w:line="200" w:lineRule="auto"/>
        <w:rPr>
          <w:rFonts w:ascii="Times New Roman" w:hAnsi="Times New Roman" w:cs="Times New Roman"/>
          <w:sz w:val="20"/>
        </w:rPr>
      </w:pPr>
    </w:p>
    <w:p w:rsidR="00812037" w:rsidRPr="00812037" w:rsidRDefault="00812037">
      <w:pPr>
        <w:spacing w:after="1" w:line="200" w:lineRule="auto"/>
        <w:rPr>
          <w:rFonts w:ascii="Times New Roman" w:hAnsi="Times New Roman" w:cs="Times New Roman"/>
        </w:rPr>
      </w:pPr>
      <w:r w:rsidRPr="00812037">
        <w:rPr>
          <w:rFonts w:ascii="Times New Roman" w:hAnsi="Times New Roman" w:cs="Times New Roman"/>
          <w:sz w:val="20"/>
        </w:rPr>
        <w:t xml:space="preserve">Документ предоставлен </w:t>
      </w:r>
      <w:hyperlink r:id="rId4">
        <w:proofErr w:type="spellStart"/>
        <w:r w:rsidRPr="00812037">
          <w:rPr>
            <w:rFonts w:ascii="Times New Roman" w:hAnsi="Times New Roman" w:cs="Times New Roman"/>
            <w:sz w:val="20"/>
          </w:rPr>
          <w:t>КонсультантПлюс</w:t>
        </w:r>
        <w:proofErr w:type="spellEnd"/>
      </w:hyperlink>
      <w:r w:rsidRPr="00812037">
        <w:rPr>
          <w:rFonts w:ascii="Times New Roman" w:hAnsi="Times New Roman" w:cs="Times New Roman"/>
          <w:sz w:val="20"/>
        </w:rPr>
        <w:br/>
      </w:r>
    </w:p>
    <w:p w:rsidR="00812037" w:rsidRPr="00812037" w:rsidRDefault="00812037">
      <w:pPr>
        <w:spacing w:after="1" w:line="240" w:lineRule="auto"/>
        <w:jc w:val="both"/>
        <w:outlineLvl w:val="0"/>
        <w:rPr>
          <w:rFonts w:ascii="Times New Roman" w:hAnsi="Times New Roman" w:cs="Times New Roman"/>
        </w:rPr>
      </w:pPr>
    </w:p>
    <w:p w:rsidR="00812037" w:rsidRPr="00812037" w:rsidRDefault="00812037">
      <w:pPr>
        <w:spacing w:after="1" w:line="240" w:lineRule="auto"/>
        <w:jc w:val="center"/>
        <w:outlineLvl w:val="0"/>
        <w:rPr>
          <w:rFonts w:ascii="Times New Roman" w:hAnsi="Times New Roman" w:cs="Times New Roman"/>
        </w:rPr>
      </w:pPr>
      <w:r w:rsidRPr="00812037">
        <w:rPr>
          <w:rFonts w:ascii="Times New Roman" w:hAnsi="Times New Roman" w:cs="Times New Roman"/>
          <w:sz w:val="24"/>
        </w:rPr>
        <w:t>ПРАВИТЕЛЬСТВО РОССИЙСКОЙ ФЕДЕРАЦИИ</w:t>
      </w:r>
    </w:p>
    <w:p w:rsidR="00812037" w:rsidRPr="00812037" w:rsidRDefault="00812037">
      <w:pPr>
        <w:spacing w:after="1" w:line="240" w:lineRule="auto"/>
        <w:jc w:val="center"/>
        <w:rPr>
          <w:rFonts w:ascii="Times New Roman" w:hAnsi="Times New Roman" w:cs="Times New Roman"/>
        </w:rPr>
      </w:pPr>
    </w:p>
    <w:p w:rsidR="00812037" w:rsidRPr="00812037" w:rsidRDefault="00812037">
      <w:pPr>
        <w:spacing w:after="1" w:line="240" w:lineRule="auto"/>
        <w:jc w:val="center"/>
        <w:rPr>
          <w:rFonts w:ascii="Times New Roman" w:hAnsi="Times New Roman" w:cs="Times New Roman"/>
        </w:rPr>
      </w:pPr>
      <w:r w:rsidRPr="00812037">
        <w:rPr>
          <w:rFonts w:ascii="Times New Roman" w:hAnsi="Times New Roman" w:cs="Times New Roman"/>
          <w:sz w:val="24"/>
        </w:rPr>
        <w:t>ПОСТАНОВЛЕНИЕ</w:t>
      </w:r>
    </w:p>
    <w:p w:rsidR="00812037" w:rsidRPr="00812037" w:rsidRDefault="00812037">
      <w:pPr>
        <w:spacing w:after="1" w:line="240" w:lineRule="auto"/>
        <w:jc w:val="center"/>
        <w:rPr>
          <w:rFonts w:ascii="Times New Roman" w:hAnsi="Times New Roman" w:cs="Times New Roman"/>
        </w:rPr>
      </w:pPr>
      <w:r w:rsidRPr="00812037">
        <w:rPr>
          <w:rFonts w:ascii="Times New Roman" w:hAnsi="Times New Roman" w:cs="Times New Roman"/>
          <w:sz w:val="24"/>
        </w:rPr>
        <w:t>от 13 января 2023 г. N 13</w:t>
      </w:r>
    </w:p>
    <w:p w:rsidR="00812037" w:rsidRPr="00812037" w:rsidRDefault="00812037">
      <w:pPr>
        <w:spacing w:after="1" w:line="240" w:lineRule="auto"/>
        <w:jc w:val="center"/>
        <w:rPr>
          <w:rFonts w:ascii="Times New Roman" w:hAnsi="Times New Roman" w:cs="Times New Roman"/>
        </w:rPr>
      </w:pPr>
    </w:p>
    <w:p w:rsidR="00812037" w:rsidRPr="00812037" w:rsidRDefault="00812037">
      <w:pPr>
        <w:spacing w:after="1" w:line="240" w:lineRule="auto"/>
        <w:jc w:val="center"/>
        <w:rPr>
          <w:rFonts w:ascii="Times New Roman" w:hAnsi="Times New Roman" w:cs="Times New Roman"/>
        </w:rPr>
      </w:pPr>
      <w:r w:rsidRPr="00812037">
        <w:rPr>
          <w:rFonts w:ascii="Times New Roman" w:hAnsi="Times New Roman" w:cs="Times New Roman"/>
          <w:sz w:val="24"/>
        </w:rPr>
        <w:t>ОБ АТТЕСТАЦИИ</w:t>
      </w:r>
    </w:p>
    <w:p w:rsidR="00812037" w:rsidRPr="00812037" w:rsidRDefault="00812037">
      <w:pPr>
        <w:spacing w:after="1" w:line="240" w:lineRule="auto"/>
        <w:jc w:val="center"/>
        <w:rPr>
          <w:rFonts w:ascii="Times New Roman" w:hAnsi="Times New Roman" w:cs="Times New Roman"/>
        </w:rPr>
      </w:pPr>
      <w:r w:rsidRPr="00812037">
        <w:rPr>
          <w:rFonts w:ascii="Times New Roman" w:hAnsi="Times New Roman" w:cs="Times New Roman"/>
          <w:sz w:val="24"/>
        </w:rPr>
        <w:t>В ОБЛАСТИ ПРОМЫШЛЕННОЙ БЕЗОПАСНОСТИ, ПО ВОПРОСАМ</w:t>
      </w:r>
    </w:p>
    <w:p w:rsidR="00812037" w:rsidRPr="00812037" w:rsidRDefault="00812037">
      <w:pPr>
        <w:spacing w:after="1" w:line="240" w:lineRule="auto"/>
        <w:jc w:val="center"/>
        <w:rPr>
          <w:rFonts w:ascii="Times New Roman" w:hAnsi="Times New Roman" w:cs="Times New Roman"/>
        </w:rPr>
      </w:pPr>
      <w:r w:rsidRPr="00812037">
        <w:rPr>
          <w:rFonts w:ascii="Times New Roman" w:hAnsi="Times New Roman" w:cs="Times New Roman"/>
          <w:sz w:val="24"/>
        </w:rPr>
        <w:t>БЕЗОПАСНОСТИ ГИДРОТЕХНИЧЕСКИХ СООРУЖЕНИЙ, БЕЗОПАСНОСТИ</w:t>
      </w:r>
    </w:p>
    <w:p w:rsidR="00812037" w:rsidRPr="00812037" w:rsidRDefault="00812037">
      <w:pPr>
        <w:spacing w:after="1" w:line="240" w:lineRule="auto"/>
        <w:jc w:val="center"/>
        <w:rPr>
          <w:rFonts w:ascii="Times New Roman" w:hAnsi="Times New Roman" w:cs="Times New Roman"/>
        </w:rPr>
      </w:pPr>
      <w:r w:rsidRPr="00812037">
        <w:rPr>
          <w:rFonts w:ascii="Times New Roman" w:hAnsi="Times New Roman" w:cs="Times New Roman"/>
          <w:sz w:val="24"/>
        </w:rPr>
        <w:t>В СФЕРЕ ЭЛЕКТРОЭНЕРГЕТИКИ</w:t>
      </w:r>
    </w:p>
    <w:p w:rsidR="00812037" w:rsidRPr="00812037" w:rsidRDefault="00812037">
      <w:pPr>
        <w:spacing w:after="1" w:line="240" w:lineRule="auto"/>
        <w:ind w:firstLine="540"/>
        <w:jc w:val="both"/>
        <w:rPr>
          <w:rFonts w:ascii="Times New Roman" w:hAnsi="Times New Roman" w:cs="Times New Roman"/>
        </w:rPr>
      </w:pPr>
    </w:p>
    <w:p w:rsidR="00812037" w:rsidRPr="00812037" w:rsidRDefault="00812037">
      <w:pPr>
        <w:spacing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В соответствии со </w:t>
      </w:r>
      <w:hyperlink r:id="rId5">
        <w:r w:rsidRPr="00812037">
          <w:rPr>
            <w:rFonts w:ascii="Times New Roman" w:hAnsi="Times New Roman" w:cs="Times New Roman"/>
            <w:sz w:val="24"/>
          </w:rPr>
          <w:t>статьей 14.1</w:t>
        </w:r>
      </w:hyperlink>
      <w:r w:rsidRPr="00812037">
        <w:rPr>
          <w:rFonts w:ascii="Times New Roman" w:hAnsi="Times New Roman" w:cs="Times New Roman"/>
          <w:sz w:val="24"/>
        </w:rPr>
        <w:t xml:space="preserve"> Федерального закона "О промышленной безопасности опасных производственных объектов", </w:t>
      </w:r>
      <w:hyperlink r:id="rId6">
        <w:r w:rsidRPr="00812037">
          <w:rPr>
            <w:rFonts w:ascii="Times New Roman" w:hAnsi="Times New Roman" w:cs="Times New Roman"/>
            <w:sz w:val="24"/>
          </w:rPr>
          <w:t>статьей 9.1</w:t>
        </w:r>
      </w:hyperlink>
      <w:r w:rsidRPr="00812037">
        <w:rPr>
          <w:rFonts w:ascii="Times New Roman" w:hAnsi="Times New Roman" w:cs="Times New Roman"/>
          <w:sz w:val="24"/>
        </w:rPr>
        <w:t xml:space="preserve"> Федерального закона "О безопасности гидротехнических сооружений", </w:t>
      </w:r>
      <w:hyperlink r:id="rId7">
        <w:r w:rsidRPr="00812037">
          <w:rPr>
            <w:rFonts w:ascii="Times New Roman" w:hAnsi="Times New Roman" w:cs="Times New Roman"/>
            <w:sz w:val="24"/>
          </w:rPr>
          <w:t>статьей 28.1</w:t>
        </w:r>
      </w:hyperlink>
      <w:r w:rsidRPr="00812037">
        <w:rPr>
          <w:rFonts w:ascii="Times New Roman" w:hAnsi="Times New Roman" w:cs="Times New Roman"/>
          <w:sz w:val="24"/>
        </w:rPr>
        <w:t xml:space="preserve"> Федерального закона "Об электроэнергетике" Правительство Российской Федерации постановляет:</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1. Определить следующие категории работников, в том числе руководителей организаций (обособленных подразделений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 I, II или III класса опасности;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работники, являющиеся членами аттестационных комиссий организаций, осуществляющих деятельность в области промышленной безопасности;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2. Утвердить прилагаемое </w:t>
      </w:r>
      <w:hyperlink w:anchor="P37">
        <w:r w:rsidRPr="00812037">
          <w:rPr>
            <w:rFonts w:ascii="Times New Roman" w:hAnsi="Times New Roman" w:cs="Times New Roman"/>
            <w:sz w:val="24"/>
          </w:rPr>
          <w:t>Положение</w:t>
        </w:r>
      </w:hyperlink>
      <w:r w:rsidRPr="00812037">
        <w:rPr>
          <w:rFonts w:ascii="Times New Roman" w:hAnsi="Times New Roman" w:cs="Times New Roman"/>
          <w:sz w:val="24"/>
        </w:rP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w:t>
      </w:r>
      <w:r w:rsidRPr="00812037">
        <w:rPr>
          <w:rFonts w:ascii="Times New Roman" w:hAnsi="Times New Roman" w:cs="Times New Roman"/>
          <w:sz w:val="24"/>
        </w:rPr>
        <w:lastRenderedPageBreak/>
        <w:t>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4. Заявления об аттестации, поданные до дня вступления в силу настоящего постановления, подлежат рассмотрению в соответствии с нормативными правовыми актами, действовавшими до вступления в силу настоящего постановления.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5. Признать утратившими силу </w:t>
      </w:r>
      <w:hyperlink r:id="rId8">
        <w:r w:rsidRPr="00812037">
          <w:rPr>
            <w:rFonts w:ascii="Times New Roman" w:hAnsi="Times New Roman" w:cs="Times New Roman"/>
            <w:sz w:val="24"/>
          </w:rPr>
          <w:t>пункт 1</w:t>
        </w:r>
      </w:hyperlink>
      <w:r w:rsidRPr="00812037">
        <w:rPr>
          <w:rFonts w:ascii="Times New Roman" w:hAnsi="Times New Roman" w:cs="Times New Roman"/>
          <w:sz w:val="24"/>
        </w:rPr>
        <w:t xml:space="preserve">, </w:t>
      </w:r>
      <w:hyperlink r:id="rId9">
        <w:r w:rsidRPr="00812037">
          <w:rPr>
            <w:rFonts w:ascii="Times New Roman" w:hAnsi="Times New Roman" w:cs="Times New Roman"/>
            <w:sz w:val="24"/>
          </w:rPr>
          <w:t>абзац второй пункта 2</w:t>
        </w:r>
      </w:hyperlink>
      <w:r w:rsidRPr="00812037">
        <w:rPr>
          <w:rFonts w:ascii="Times New Roman" w:hAnsi="Times New Roman" w:cs="Times New Roman"/>
          <w:sz w:val="24"/>
        </w:rPr>
        <w:t xml:space="preserve"> и </w:t>
      </w:r>
      <w:hyperlink r:id="rId10">
        <w:r w:rsidRPr="00812037">
          <w:rPr>
            <w:rFonts w:ascii="Times New Roman" w:hAnsi="Times New Roman" w:cs="Times New Roman"/>
            <w:sz w:val="24"/>
          </w:rPr>
          <w:t>пункт 4</w:t>
        </w:r>
      </w:hyperlink>
      <w:r w:rsidRPr="00812037">
        <w:rPr>
          <w:rFonts w:ascii="Times New Roman" w:hAnsi="Times New Roman" w:cs="Times New Roman"/>
          <w:sz w:val="24"/>
        </w:rPr>
        <w:t xml:space="preserve"> постановления Правительства Российской Федерации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(Собрание законодательства Российской Федерации, 2019, N 44, ст. 6204).</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6. Настоящее постановление вступает в силу с 1 сентября 2023 г. и действует до 1 сентября 2029 г.</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7. </w:t>
      </w:r>
      <w:hyperlink w:anchor="P95">
        <w:r w:rsidRPr="00812037">
          <w:rPr>
            <w:rFonts w:ascii="Times New Roman" w:hAnsi="Times New Roman" w:cs="Times New Roman"/>
            <w:sz w:val="24"/>
          </w:rPr>
          <w:t>Пункты 23</w:t>
        </w:r>
      </w:hyperlink>
      <w:r w:rsidRPr="00812037">
        <w:rPr>
          <w:rFonts w:ascii="Times New Roman" w:hAnsi="Times New Roman" w:cs="Times New Roman"/>
          <w:sz w:val="24"/>
        </w:rPr>
        <w:t xml:space="preserve">, </w:t>
      </w:r>
      <w:hyperlink w:anchor="P99">
        <w:r w:rsidRPr="00812037">
          <w:rPr>
            <w:rFonts w:ascii="Times New Roman" w:hAnsi="Times New Roman" w:cs="Times New Roman"/>
            <w:sz w:val="24"/>
          </w:rPr>
          <w:t>27</w:t>
        </w:r>
      </w:hyperlink>
      <w:r w:rsidRPr="00812037">
        <w:rPr>
          <w:rFonts w:ascii="Times New Roman" w:hAnsi="Times New Roman" w:cs="Times New Roman"/>
          <w:sz w:val="24"/>
        </w:rPr>
        <w:t xml:space="preserve">, </w:t>
      </w:r>
      <w:hyperlink w:anchor="P122">
        <w:r w:rsidRPr="00812037">
          <w:rPr>
            <w:rFonts w:ascii="Times New Roman" w:hAnsi="Times New Roman" w:cs="Times New Roman"/>
            <w:sz w:val="24"/>
          </w:rPr>
          <w:t>46</w:t>
        </w:r>
      </w:hyperlink>
      <w:r w:rsidRPr="00812037">
        <w:rPr>
          <w:rFonts w:ascii="Times New Roman" w:hAnsi="Times New Roman" w:cs="Times New Roman"/>
          <w:sz w:val="24"/>
        </w:rPr>
        <w:t xml:space="preserve"> и </w:t>
      </w:r>
      <w:hyperlink w:anchor="P146">
        <w:r w:rsidRPr="00812037">
          <w:rPr>
            <w:rFonts w:ascii="Times New Roman" w:hAnsi="Times New Roman" w:cs="Times New Roman"/>
            <w:sz w:val="24"/>
          </w:rPr>
          <w:t>64</w:t>
        </w:r>
      </w:hyperlink>
      <w:r w:rsidRPr="00812037">
        <w:rPr>
          <w:rFonts w:ascii="Times New Roman" w:hAnsi="Times New Roman" w:cs="Times New Roman"/>
          <w:sz w:val="24"/>
        </w:rPr>
        <w:t xml:space="preserve"> Положения, утвержденного настоящим постановлением, в части, касающейся представления в виде электронного документа через информационно-телекоммуникационную сеть "Интернет" посредством федеральной государственной информационной системы "Единый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"Федеральный реестр государственных и муниципальных услуг (функций)", подлежат применению с 1 марта 2024 г.</w:t>
      </w:r>
    </w:p>
    <w:p w:rsidR="00812037" w:rsidRPr="00812037" w:rsidRDefault="00812037">
      <w:pPr>
        <w:spacing w:after="1" w:line="240" w:lineRule="auto"/>
        <w:ind w:firstLine="540"/>
        <w:jc w:val="both"/>
        <w:rPr>
          <w:rFonts w:ascii="Times New Roman" w:hAnsi="Times New Roman" w:cs="Times New Roman"/>
        </w:rPr>
      </w:pPr>
    </w:p>
    <w:p w:rsidR="00812037" w:rsidRPr="00812037" w:rsidRDefault="00812037">
      <w:pPr>
        <w:spacing w:after="1" w:line="240" w:lineRule="auto"/>
        <w:jc w:val="right"/>
        <w:rPr>
          <w:rFonts w:ascii="Times New Roman" w:hAnsi="Times New Roman" w:cs="Times New Roman"/>
        </w:rPr>
      </w:pPr>
      <w:r w:rsidRPr="00812037">
        <w:rPr>
          <w:rFonts w:ascii="Times New Roman" w:hAnsi="Times New Roman" w:cs="Times New Roman"/>
          <w:sz w:val="24"/>
        </w:rPr>
        <w:t>Председатель Правительства</w:t>
      </w:r>
    </w:p>
    <w:p w:rsidR="00812037" w:rsidRPr="00812037" w:rsidRDefault="00812037">
      <w:pPr>
        <w:spacing w:after="1" w:line="240" w:lineRule="auto"/>
        <w:jc w:val="right"/>
        <w:rPr>
          <w:rFonts w:ascii="Times New Roman" w:hAnsi="Times New Roman" w:cs="Times New Roman"/>
        </w:rPr>
      </w:pPr>
      <w:r w:rsidRPr="00812037">
        <w:rPr>
          <w:rFonts w:ascii="Times New Roman" w:hAnsi="Times New Roman" w:cs="Times New Roman"/>
          <w:sz w:val="24"/>
        </w:rPr>
        <w:t>Российской Федерации</w:t>
      </w:r>
    </w:p>
    <w:p w:rsidR="00812037" w:rsidRPr="00812037" w:rsidRDefault="00812037">
      <w:pPr>
        <w:spacing w:after="1" w:line="240" w:lineRule="auto"/>
        <w:jc w:val="right"/>
        <w:rPr>
          <w:rFonts w:ascii="Times New Roman" w:hAnsi="Times New Roman" w:cs="Times New Roman"/>
        </w:rPr>
      </w:pPr>
      <w:r w:rsidRPr="00812037">
        <w:rPr>
          <w:rFonts w:ascii="Times New Roman" w:hAnsi="Times New Roman" w:cs="Times New Roman"/>
          <w:sz w:val="24"/>
        </w:rPr>
        <w:t>М.МИШУСТИН</w:t>
      </w:r>
    </w:p>
    <w:p w:rsidR="00812037" w:rsidRPr="00812037" w:rsidRDefault="00812037">
      <w:pPr>
        <w:spacing w:after="1" w:line="240" w:lineRule="auto"/>
        <w:jc w:val="center"/>
        <w:rPr>
          <w:rFonts w:ascii="Times New Roman" w:hAnsi="Times New Roman" w:cs="Times New Roman"/>
        </w:rPr>
      </w:pPr>
    </w:p>
    <w:p w:rsidR="00812037" w:rsidRPr="00812037" w:rsidRDefault="00812037">
      <w:pPr>
        <w:spacing w:after="1" w:line="240" w:lineRule="auto"/>
        <w:jc w:val="center"/>
        <w:rPr>
          <w:rFonts w:ascii="Times New Roman" w:hAnsi="Times New Roman" w:cs="Times New Roman"/>
        </w:rPr>
      </w:pPr>
    </w:p>
    <w:p w:rsidR="00812037" w:rsidRPr="00812037" w:rsidRDefault="00812037">
      <w:pPr>
        <w:spacing w:after="1" w:line="240" w:lineRule="auto"/>
        <w:jc w:val="center"/>
        <w:rPr>
          <w:rFonts w:ascii="Times New Roman" w:hAnsi="Times New Roman" w:cs="Times New Roman"/>
        </w:rPr>
      </w:pPr>
    </w:p>
    <w:p w:rsidR="00812037" w:rsidRPr="00812037" w:rsidRDefault="00812037">
      <w:pPr>
        <w:spacing w:after="1" w:line="240" w:lineRule="auto"/>
        <w:jc w:val="center"/>
        <w:rPr>
          <w:rFonts w:ascii="Times New Roman" w:hAnsi="Times New Roman" w:cs="Times New Roman"/>
        </w:rPr>
      </w:pPr>
    </w:p>
    <w:p w:rsidR="00812037" w:rsidRPr="00812037" w:rsidRDefault="00812037">
      <w:pPr>
        <w:spacing w:after="1" w:line="240" w:lineRule="auto"/>
        <w:jc w:val="center"/>
        <w:rPr>
          <w:rFonts w:ascii="Times New Roman" w:hAnsi="Times New Roman" w:cs="Times New Roman"/>
        </w:rPr>
      </w:pPr>
    </w:p>
    <w:p w:rsidR="00812037" w:rsidRPr="00812037" w:rsidRDefault="00812037">
      <w:pPr>
        <w:spacing w:after="1" w:line="240" w:lineRule="auto"/>
        <w:jc w:val="right"/>
        <w:outlineLvl w:val="0"/>
        <w:rPr>
          <w:rFonts w:ascii="Times New Roman" w:hAnsi="Times New Roman" w:cs="Times New Roman"/>
        </w:rPr>
      </w:pPr>
      <w:r w:rsidRPr="00812037">
        <w:rPr>
          <w:rFonts w:ascii="Times New Roman" w:hAnsi="Times New Roman" w:cs="Times New Roman"/>
          <w:sz w:val="24"/>
        </w:rPr>
        <w:t>Утверждено</w:t>
      </w:r>
    </w:p>
    <w:p w:rsidR="00812037" w:rsidRPr="00812037" w:rsidRDefault="00812037">
      <w:pPr>
        <w:spacing w:after="1" w:line="240" w:lineRule="auto"/>
        <w:jc w:val="right"/>
        <w:rPr>
          <w:rFonts w:ascii="Times New Roman" w:hAnsi="Times New Roman" w:cs="Times New Roman"/>
        </w:rPr>
      </w:pPr>
      <w:r w:rsidRPr="00812037">
        <w:rPr>
          <w:rFonts w:ascii="Times New Roman" w:hAnsi="Times New Roman" w:cs="Times New Roman"/>
          <w:sz w:val="24"/>
        </w:rPr>
        <w:t>постановлением Правительства</w:t>
      </w:r>
    </w:p>
    <w:p w:rsidR="00812037" w:rsidRPr="00812037" w:rsidRDefault="00812037">
      <w:pPr>
        <w:spacing w:after="1" w:line="240" w:lineRule="auto"/>
        <w:jc w:val="right"/>
        <w:rPr>
          <w:rFonts w:ascii="Times New Roman" w:hAnsi="Times New Roman" w:cs="Times New Roman"/>
        </w:rPr>
      </w:pPr>
      <w:r w:rsidRPr="00812037">
        <w:rPr>
          <w:rFonts w:ascii="Times New Roman" w:hAnsi="Times New Roman" w:cs="Times New Roman"/>
          <w:sz w:val="24"/>
        </w:rPr>
        <w:t>Российской Федерации</w:t>
      </w:r>
    </w:p>
    <w:p w:rsidR="00812037" w:rsidRPr="00812037" w:rsidRDefault="00812037">
      <w:pPr>
        <w:spacing w:after="1" w:line="240" w:lineRule="auto"/>
        <w:jc w:val="right"/>
        <w:rPr>
          <w:rFonts w:ascii="Times New Roman" w:hAnsi="Times New Roman" w:cs="Times New Roman"/>
        </w:rPr>
      </w:pPr>
      <w:r w:rsidRPr="00812037">
        <w:rPr>
          <w:rFonts w:ascii="Times New Roman" w:hAnsi="Times New Roman" w:cs="Times New Roman"/>
          <w:sz w:val="24"/>
        </w:rPr>
        <w:t>от 13 января 2023 г. N 13</w:t>
      </w:r>
    </w:p>
    <w:p w:rsidR="00812037" w:rsidRPr="00812037" w:rsidRDefault="00812037">
      <w:pPr>
        <w:spacing w:after="1" w:line="240" w:lineRule="auto"/>
        <w:ind w:firstLine="540"/>
        <w:jc w:val="both"/>
        <w:rPr>
          <w:rFonts w:ascii="Times New Roman" w:hAnsi="Times New Roman" w:cs="Times New Roman"/>
        </w:rPr>
      </w:pPr>
    </w:p>
    <w:p w:rsidR="00812037" w:rsidRPr="00812037" w:rsidRDefault="00812037">
      <w:pPr>
        <w:spacing w:after="1" w:line="240" w:lineRule="auto"/>
        <w:jc w:val="center"/>
        <w:rPr>
          <w:rFonts w:ascii="Times New Roman" w:hAnsi="Times New Roman" w:cs="Times New Roman"/>
        </w:rPr>
      </w:pPr>
      <w:bookmarkStart w:id="1" w:name="P37"/>
      <w:bookmarkEnd w:id="1"/>
      <w:r w:rsidRPr="00812037">
        <w:rPr>
          <w:rFonts w:ascii="Times New Roman" w:hAnsi="Times New Roman" w:cs="Times New Roman"/>
          <w:sz w:val="24"/>
        </w:rPr>
        <w:t>ПОЛОЖЕНИЕ</w:t>
      </w:r>
    </w:p>
    <w:p w:rsidR="00812037" w:rsidRPr="00812037" w:rsidRDefault="00812037">
      <w:pPr>
        <w:spacing w:after="1" w:line="240" w:lineRule="auto"/>
        <w:jc w:val="center"/>
        <w:rPr>
          <w:rFonts w:ascii="Times New Roman" w:hAnsi="Times New Roman" w:cs="Times New Roman"/>
        </w:rPr>
      </w:pPr>
      <w:r w:rsidRPr="00812037">
        <w:rPr>
          <w:rFonts w:ascii="Times New Roman" w:hAnsi="Times New Roman" w:cs="Times New Roman"/>
          <w:sz w:val="24"/>
        </w:rPr>
        <w:t>ОБ АТТЕСТАЦИИ В ОБЛАСТИ ПРОМЫШЛЕННОЙ БЕЗОПАСНОСТИ,</w:t>
      </w:r>
    </w:p>
    <w:p w:rsidR="00812037" w:rsidRPr="00812037" w:rsidRDefault="00812037">
      <w:pPr>
        <w:spacing w:after="1" w:line="240" w:lineRule="auto"/>
        <w:jc w:val="center"/>
        <w:rPr>
          <w:rFonts w:ascii="Times New Roman" w:hAnsi="Times New Roman" w:cs="Times New Roman"/>
        </w:rPr>
      </w:pPr>
      <w:r w:rsidRPr="00812037">
        <w:rPr>
          <w:rFonts w:ascii="Times New Roman" w:hAnsi="Times New Roman" w:cs="Times New Roman"/>
          <w:sz w:val="24"/>
        </w:rPr>
        <w:t>ПО ВОПРОСАМ БЕЗОПАСНОСТИ ГИДРОТЕХНИЧЕСКИХ СООРУЖЕНИЙ,</w:t>
      </w:r>
    </w:p>
    <w:p w:rsidR="00812037" w:rsidRPr="00812037" w:rsidRDefault="00812037">
      <w:pPr>
        <w:spacing w:after="1" w:line="240" w:lineRule="auto"/>
        <w:jc w:val="center"/>
        <w:rPr>
          <w:rFonts w:ascii="Times New Roman" w:hAnsi="Times New Roman" w:cs="Times New Roman"/>
        </w:rPr>
      </w:pPr>
      <w:r w:rsidRPr="00812037">
        <w:rPr>
          <w:rFonts w:ascii="Times New Roman" w:hAnsi="Times New Roman" w:cs="Times New Roman"/>
          <w:sz w:val="24"/>
        </w:rPr>
        <w:t>БЕЗОПАСНОСТИ В СФЕРЕ ЭЛЕКТРОЭНЕРГЕТИКИ</w:t>
      </w:r>
    </w:p>
    <w:p w:rsidR="00812037" w:rsidRPr="00812037" w:rsidRDefault="00812037">
      <w:pPr>
        <w:spacing w:after="1" w:line="240" w:lineRule="auto"/>
        <w:ind w:firstLine="540"/>
        <w:jc w:val="both"/>
        <w:rPr>
          <w:rFonts w:ascii="Times New Roman" w:hAnsi="Times New Roman" w:cs="Times New Roman"/>
        </w:rPr>
      </w:pPr>
    </w:p>
    <w:p w:rsidR="00812037" w:rsidRPr="00812037" w:rsidRDefault="00812037">
      <w:pPr>
        <w:spacing w:after="1" w:line="240" w:lineRule="auto"/>
        <w:ind w:firstLine="540"/>
        <w:jc w:val="both"/>
        <w:rPr>
          <w:rFonts w:ascii="Times New Roman" w:hAnsi="Times New Roman" w:cs="Times New Roman"/>
        </w:rPr>
      </w:pPr>
      <w:r w:rsidRPr="00812037">
        <w:rPr>
          <w:rFonts w:ascii="Times New Roman" w:hAnsi="Times New Roman" w:cs="Times New Roman"/>
          <w:sz w:val="24"/>
        </w:rP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812037" w:rsidRPr="00812037" w:rsidRDefault="00812037">
      <w:pPr>
        <w:spacing w:before="240" w:after="1" w:line="240" w:lineRule="auto"/>
        <w:ind w:firstLine="540"/>
        <w:jc w:val="both"/>
        <w:rPr>
          <w:rFonts w:ascii="Times New Roman" w:hAnsi="Times New Roman" w:cs="Times New Roman"/>
        </w:rPr>
      </w:pPr>
      <w:bookmarkStart w:id="2" w:name="P43"/>
      <w:bookmarkEnd w:id="2"/>
      <w:r w:rsidRPr="00812037">
        <w:rPr>
          <w:rFonts w:ascii="Times New Roman" w:hAnsi="Times New Roman" w:cs="Times New Roman"/>
          <w:sz w:val="24"/>
        </w:rPr>
        <w:lastRenderedPageBreak/>
        <w:t xml:space="preserve">2. Аттестацию, в том числе первичную аттестацию, в случаях, предусмотренных </w:t>
      </w:r>
      <w:hyperlink r:id="rId11">
        <w:r w:rsidRPr="00812037">
          <w:rPr>
            <w:rFonts w:ascii="Times New Roman" w:hAnsi="Times New Roman" w:cs="Times New Roman"/>
            <w:sz w:val="24"/>
          </w:rPr>
          <w:t>пунктом 3 статьи 14.1</w:t>
        </w:r>
      </w:hyperlink>
      <w:r w:rsidRPr="00812037">
        <w:rPr>
          <w:rFonts w:ascii="Times New Roman" w:hAnsi="Times New Roman" w:cs="Times New Roman"/>
          <w:sz w:val="24"/>
        </w:rPr>
        <w:t xml:space="preserve"> Федерального закона "О промышленной безопасности опасных производственных объектов", </w:t>
      </w:r>
      <w:hyperlink r:id="rId12">
        <w:r w:rsidRPr="00812037">
          <w:rPr>
            <w:rFonts w:ascii="Times New Roman" w:hAnsi="Times New Roman" w:cs="Times New Roman"/>
            <w:sz w:val="24"/>
          </w:rPr>
          <w:t>абзацами третьим</w:t>
        </w:r>
      </w:hyperlink>
      <w:r w:rsidRPr="00812037">
        <w:rPr>
          <w:rFonts w:ascii="Times New Roman" w:hAnsi="Times New Roman" w:cs="Times New Roman"/>
          <w:sz w:val="24"/>
        </w:rPr>
        <w:t xml:space="preserve"> - </w:t>
      </w:r>
      <w:hyperlink r:id="rId13">
        <w:r w:rsidRPr="00812037">
          <w:rPr>
            <w:rFonts w:ascii="Times New Roman" w:hAnsi="Times New Roman" w:cs="Times New Roman"/>
            <w:sz w:val="24"/>
          </w:rPr>
          <w:t>шестым статьи 9.1</w:t>
        </w:r>
      </w:hyperlink>
      <w:r w:rsidRPr="00812037">
        <w:rPr>
          <w:rFonts w:ascii="Times New Roman" w:hAnsi="Times New Roman" w:cs="Times New Roman"/>
          <w:sz w:val="24"/>
        </w:rPr>
        <w:t xml:space="preserve"> Федерального закона "О безопасности гидротехнических сооружений", проходят следующие категории работников:</w:t>
      </w:r>
    </w:p>
    <w:p w:rsidR="00812037" w:rsidRPr="00812037" w:rsidRDefault="00812037">
      <w:pPr>
        <w:spacing w:before="240" w:after="1" w:line="240" w:lineRule="auto"/>
        <w:ind w:firstLine="540"/>
        <w:jc w:val="both"/>
        <w:rPr>
          <w:rFonts w:ascii="Times New Roman" w:hAnsi="Times New Roman" w:cs="Times New Roman"/>
        </w:rPr>
      </w:pPr>
      <w:bookmarkStart w:id="3" w:name="P44"/>
      <w:bookmarkEnd w:id="3"/>
      <w:r w:rsidRPr="00812037">
        <w:rPr>
          <w:rFonts w:ascii="Times New Roman" w:hAnsi="Times New Roman" w:cs="Times New Roman"/>
          <w:sz w:val="24"/>
        </w:rPr>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I, II или III класса опасности, а также монтаж, наладку, обслуживание и ремонт технических устройств, применяемых на опасных производственных объектах I, II или III класса опасности,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а также индивидуальные предприниматели, осуществляющие профессиональную деятельность, указанную в настоящем подпункте (далее - организации);</w:t>
      </w:r>
    </w:p>
    <w:p w:rsidR="00812037" w:rsidRPr="00812037" w:rsidRDefault="00812037">
      <w:pPr>
        <w:spacing w:before="240" w:after="1" w:line="240" w:lineRule="auto"/>
        <w:ind w:firstLine="540"/>
        <w:jc w:val="both"/>
        <w:rPr>
          <w:rFonts w:ascii="Times New Roman" w:hAnsi="Times New Roman" w:cs="Times New Roman"/>
        </w:rPr>
      </w:pPr>
      <w:bookmarkStart w:id="4" w:name="P45"/>
      <w:bookmarkEnd w:id="4"/>
      <w:r w:rsidRPr="00812037">
        <w:rPr>
          <w:rFonts w:ascii="Times New Roman" w:hAnsi="Times New Roman" w:cs="Times New Roman"/>
          <w:sz w:val="24"/>
        </w:rPr>
        <w:t>б)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w:t>
      </w:r>
    </w:p>
    <w:p w:rsidR="00812037" w:rsidRPr="00812037" w:rsidRDefault="00812037">
      <w:pPr>
        <w:spacing w:before="240" w:after="1" w:line="240" w:lineRule="auto"/>
        <w:ind w:firstLine="540"/>
        <w:jc w:val="both"/>
        <w:rPr>
          <w:rFonts w:ascii="Times New Roman" w:hAnsi="Times New Roman" w:cs="Times New Roman"/>
        </w:rPr>
      </w:pPr>
      <w:bookmarkStart w:id="5" w:name="P46"/>
      <w:bookmarkEnd w:id="5"/>
      <w:r w:rsidRPr="00812037">
        <w:rPr>
          <w:rFonts w:ascii="Times New Roman" w:hAnsi="Times New Roman" w:cs="Times New Roman"/>
          <w:sz w:val="24"/>
        </w:rPr>
        <w:t>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опасных производственных объектов, безопасности гидротехнических сооружений;</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г) не указанные в </w:t>
      </w:r>
      <w:hyperlink w:anchor="P44">
        <w:r w:rsidRPr="00812037">
          <w:rPr>
            <w:rFonts w:ascii="Times New Roman" w:hAnsi="Times New Roman" w:cs="Times New Roman"/>
            <w:sz w:val="24"/>
          </w:rPr>
          <w:t>подпунктах "а"</w:t>
        </w:r>
      </w:hyperlink>
      <w:r w:rsidRPr="00812037">
        <w:rPr>
          <w:rFonts w:ascii="Times New Roman" w:hAnsi="Times New Roman" w:cs="Times New Roman"/>
          <w:sz w:val="24"/>
        </w:rPr>
        <w:t xml:space="preserve"> - </w:t>
      </w:r>
      <w:hyperlink w:anchor="P46">
        <w:r w:rsidRPr="00812037">
          <w:rPr>
            <w:rFonts w:ascii="Times New Roman" w:hAnsi="Times New Roman" w:cs="Times New Roman"/>
            <w:sz w:val="24"/>
          </w:rPr>
          <w:t>"в"</w:t>
        </w:r>
      </w:hyperlink>
      <w:r w:rsidRPr="00812037">
        <w:rPr>
          <w:rFonts w:ascii="Times New Roman" w:hAnsi="Times New Roman" w:cs="Times New Roman"/>
          <w:sz w:val="24"/>
        </w:rPr>
        <w:t xml:space="preserve"> настоящего пункта работники, являющиеся членами аттестационных комиссий организаций.</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3. Каждый из работников, указанных в </w:t>
      </w:r>
      <w:hyperlink w:anchor="P43">
        <w:r w:rsidRPr="00812037">
          <w:rPr>
            <w:rFonts w:ascii="Times New Roman" w:hAnsi="Times New Roman" w:cs="Times New Roman"/>
            <w:sz w:val="24"/>
          </w:rPr>
          <w:t>пункте 2</w:t>
        </w:r>
      </w:hyperlink>
      <w:r w:rsidRPr="00812037">
        <w:rPr>
          <w:rFonts w:ascii="Times New Roman" w:hAnsi="Times New Roman" w:cs="Times New Roman"/>
          <w:sz w:val="24"/>
        </w:rPr>
        <w:t xml:space="preserve"> настоящего Положения, проходит аттестацию только в той области аттестации, которая соответствует занимаемой им должности и выполняемым трудовым обязанностям, и в объеме требований безопасности в соответствующей области, необходимых для выполнения возложенных на него трудовых обязанностей.</w:t>
      </w:r>
    </w:p>
    <w:p w:rsidR="00812037" w:rsidRPr="00812037" w:rsidRDefault="00812037">
      <w:pPr>
        <w:spacing w:before="240" w:after="1" w:line="240" w:lineRule="auto"/>
        <w:ind w:firstLine="540"/>
        <w:jc w:val="both"/>
        <w:rPr>
          <w:rFonts w:ascii="Times New Roman" w:hAnsi="Times New Roman" w:cs="Times New Roman"/>
        </w:rPr>
      </w:pPr>
      <w:bookmarkStart w:id="6" w:name="P49"/>
      <w:bookmarkEnd w:id="6"/>
      <w:r w:rsidRPr="00812037">
        <w:rPr>
          <w:rFonts w:ascii="Times New Roman" w:hAnsi="Times New Roman" w:cs="Times New Roman"/>
          <w:sz w:val="24"/>
        </w:rPr>
        <w:t xml:space="preserve">4. Аттестацию, в том числе первичную аттестацию, проходят руководители (заместители руководителей) субъектов электроэнергетики и потребителей электрической энергии, указанные в </w:t>
      </w:r>
      <w:hyperlink r:id="rId14">
        <w:r w:rsidRPr="00812037">
          <w:rPr>
            <w:rFonts w:ascii="Times New Roman" w:hAnsi="Times New Roman" w:cs="Times New Roman"/>
            <w:sz w:val="24"/>
          </w:rPr>
          <w:t>пункте 1 статьи 28.1</w:t>
        </w:r>
      </w:hyperlink>
      <w:r w:rsidRPr="00812037">
        <w:rPr>
          <w:rFonts w:ascii="Times New Roman" w:hAnsi="Times New Roman" w:cs="Times New Roman"/>
          <w:sz w:val="24"/>
        </w:rPr>
        <w:t xml:space="preserve"> Федерального закона "Об электроэнергетике".</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5. Аттестация проводится аттестационными комиссиями, формируемыми: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а) Федеральной службой по экологическому, технологическому и атомному надзору (далее - центральная аттестационная комиссия);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lastRenderedPageBreak/>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Сформировать единую аттестационную комиссию могут 2 и более организации.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6. В ведомственных аттестационных комиссиях проходят первичную и периодическую аттестацию:</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а) члены аттестационных комиссий организаций и иные указанные в </w:t>
      </w:r>
      <w:hyperlink w:anchor="P44">
        <w:r w:rsidRPr="00812037">
          <w:rPr>
            <w:rFonts w:ascii="Times New Roman" w:hAnsi="Times New Roman" w:cs="Times New Roman"/>
            <w:sz w:val="24"/>
          </w:rPr>
          <w:t>подпунктах "а"</w:t>
        </w:r>
      </w:hyperlink>
      <w:r w:rsidRPr="00812037">
        <w:rPr>
          <w:rFonts w:ascii="Times New Roman" w:hAnsi="Times New Roman" w:cs="Times New Roman"/>
          <w:sz w:val="24"/>
        </w:rPr>
        <w:t xml:space="preserve"> и </w:t>
      </w:r>
      <w:hyperlink w:anchor="P45">
        <w:r w:rsidRPr="00812037">
          <w:rPr>
            <w:rFonts w:ascii="Times New Roman" w:hAnsi="Times New Roman" w:cs="Times New Roman"/>
            <w:sz w:val="24"/>
          </w:rPr>
          <w:t>"б" пункта 2</w:t>
        </w:r>
      </w:hyperlink>
      <w:r w:rsidRPr="00812037">
        <w:rPr>
          <w:rFonts w:ascii="Times New Roman" w:hAnsi="Times New Roman" w:cs="Times New Roman"/>
          <w:sz w:val="24"/>
        </w:rPr>
        <w:t xml:space="preserve"> и </w:t>
      </w:r>
      <w:hyperlink w:anchor="P49">
        <w:r w:rsidRPr="00812037">
          <w:rPr>
            <w:rFonts w:ascii="Times New Roman" w:hAnsi="Times New Roman" w:cs="Times New Roman"/>
            <w:sz w:val="24"/>
          </w:rPr>
          <w:t>пункте 4</w:t>
        </w:r>
      </w:hyperlink>
      <w:r w:rsidRPr="00812037">
        <w:rPr>
          <w:rFonts w:ascii="Times New Roman" w:hAnsi="Times New Roman" w:cs="Times New Roman"/>
          <w:sz w:val="24"/>
        </w:rPr>
        <w:t xml:space="preserve">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б) указанные в </w:t>
      </w:r>
      <w:hyperlink w:anchor="P46">
        <w:r w:rsidRPr="00812037">
          <w:rPr>
            <w:rFonts w:ascii="Times New Roman" w:hAnsi="Times New Roman" w:cs="Times New Roman"/>
            <w:sz w:val="24"/>
          </w:rPr>
          <w:t>подпункте "в" пункта 2</w:t>
        </w:r>
      </w:hyperlink>
      <w:r w:rsidRPr="00812037">
        <w:rPr>
          <w:rFonts w:ascii="Times New Roman" w:hAnsi="Times New Roman" w:cs="Times New Roman"/>
          <w:sz w:val="24"/>
        </w:rPr>
        <w:t xml:space="preserve">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7. В территориальных аттестационных комиссиях проходят первичную и периодическую аттестацию:</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а) члены аттестационных комиссий организаций и иные указанные в </w:t>
      </w:r>
      <w:hyperlink w:anchor="P44">
        <w:r w:rsidRPr="00812037">
          <w:rPr>
            <w:rFonts w:ascii="Times New Roman" w:hAnsi="Times New Roman" w:cs="Times New Roman"/>
            <w:sz w:val="24"/>
          </w:rPr>
          <w:t>подпунктах "а"</w:t>
        </w:r>
      </w:hyperlink>
      <w:r w:rsidRPr="00812037">
        <w:rPr>
          <w:rFonts w:ascii="Times New Roman" w:hAnsi="Times New Roman" w:cs="Times New Roman"/>
          <w:sz w:val="24"/>
        </w:rPr>
        <w:t xml:space="preserve"> и </w:t>
      </w:r>
      <w:hyperlink w:anchor="P45">
        <w:r w:rsidRPr="00812037">
          <w:rPr>
            <w:rFonts w:ascii="Times New Roman" w:hAnsi="Times New Roman" w:cs="Times New Roman"/>
            <w:sz w:val="24"/>
          </w:rPr>
          <w:t>"б" пункта 2</w:t>
        </w:r>
      </w:hyperlink>
      <w:r w:rsidRPr="00812037">
        <w:rPr>
          <w:rFonts w:ascii="Times New Roman" w:hAnsi="Times New Roman" w:cs="Times New Roman"/>
          <w:sz w:val="24"/>
        </w:rPr>
        <w:t xml:space="preserve"> и </w:t>
      </w:r>
      <w:hyperlink w:anchor="P49">
        <w:r w:rsidRPr="00812037">
          <w:rPr>
            <w:rFonts w:ascii="Times New Roman" w:hAnsi="Times New Roman" w:cs="Times New Roman"/>
            <w:sz w:val="24"/>
          </w:rPr>
          <w:t>пункте 4</w:t>
        </w:r>
      </w:hyperlink>
      <w:r w:rsidRPr="00812037">
        <w:rPr>
          <w:rFonts w:ascii="Times New Roman" w:hAnsi="Times New Roman" w:cs="Times New Roman"/>
          <w:sz w:val="24"/>
        </w:rPr>
        <w:t xml:space="preserve"> настоящего Положения работники (за исключением случаев, предусмотренных </w:t>
      </w:r>
      <w:hyperlink w:anchor="P62">
        <w:r w:rsidRPr="00812037">
          <w:rPr>
            <w:rFonts w:ascii="Times New Roman" w:hAnsi="Times New Roman" w:cs="Times New Roman"/>
            <w:sz w:val="24"/>
          </w:rPr>
          <w:t>пунктами 9</w:t>
        </w:r>
      </w:hyperlink>
      <w:r w:rsidRPr="00812037">
        <w:rPr>
          <w:rFonts w:ascii="Times New Roman" w:hAnsi="Times New Roman" w:cs="Times New Roman"/>
          <w:sz w:val="24"/>
        </w:rPr>
        <w:t xml:space="preserve"> - </w:t>
      </w:r>
      <w:hyperlink w:anchor="P64">
        <w:r w:rsidRPr="00812037">
          <w:rPr>
            <w:rFonts w:ascii="Times New Roman" w:hAnsi="Times New Roman" w:cs="Times New Roman"/>
            <w:sz w:val="24"/>
          </w:rPr>
          <w:t>11</w:t>
        </w:r>
      </w:hyperlink>
      <w:r w:rsidRPr="00812037">
        <w:rPr>
          <w:rFonts w:ascii="Times New Roman" w:hAnsi="Times New Roman" w:cs="Times New Roman"/>
          <w:sz w:val="24"/>
        </w:rPr>
        <w:t xml:space="preserve"> настоящего Положения, и работников организаций, обеспечивающих безопасность государства);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б) указанные в </w:t>
      </w:r>
      <w:hyperlink w:anchor="P46">
        <w:r w:rsidRPr="00812037">
          <w:rPr>
            <w:rFonts w:ascii="Times New Roman" w:hAnsi="Times New Roman" w:cs="Times New Roman"/>
            <w:sz w:val="24"/>
          </w:rPr>
          <w:t>подпункте "в" пункта 2</w:t>
        </w:r>
      </w:hyperlink>
      <w:r w:rsidRPr="00812037">
        <w:rPr>
          <w:rFonts w:ascii="Times New Roman" w:hAnsi="Times New Roman" w:cs="Times New Roman"/>
          <w:sz w:val="24"/>
        </w:rPr>
        <w:t xml:space="preserve">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8. В случае если работник соответствует одновременно критериям аттестации в территориальной аттестационной комиссии и аттестационной комиссии организации, аттестация проводится территориальной аттестационной комиссией.</w:t>
      </w:r>
    </w:p>
    <w:p w:rsidR="00812037" w:rsidRPr="00812037" w:rsidRDefault="00812037">
      <w:pPr>
        <w:spacing w:before="240" w:after="1" w:line="240" w:lineRule="auto"/>
        <w:ind w:firstLine="540"/>
        <w:jc w:val="both"/>
        <w:rPr>
          <w:rFonts w:ascii="Times New Roman" w:hAnsi="Times New Roman" w:cs="Times New Roman"/>
        </w:rPr>
      </w:pPr>
      <w:bookmarkStart w:id="7" w:name="P62"/>
      <w:bookmarkEnd w:id="7"/>
      <w:r w:rsidRPr="00812037">
        <w:rPr>
          <w:rFonts w:ascii="Times New Roman" w:hAnsi="Times New Roman" w:cs="Times New Roman"/>
          <w:sz w:val="24"/>
        </w:rPr>
        <w:t xml:space="preserve">9. В единой аттестационной комиссии аттестацию проходят члены главных аттестационных комиссий и иные указанные в </w:t>
      </w:r>
      <w:hyperlink w:anchor="P45">
        <w:r w:rsidRPr="00812037">
          <w:rPr>
            <w:rFonts w:ascii="Times New Roman" w:hAnsi="Times New Roman" w:cs="Times New Roman"/>
            <w:sz w:val="24"/>
          </w:rPr>
          <w:t>подпунктах "б"</w:t>
        </w:r>
      </w:hyperlink>
      <w:r w:rsidRPr="00812037">
        <w:rPr>
          <w:rFonts w:ascii="Times New Roman" w:hAnsi="Times New Roman" w:cs="Times New Roman"/>
          <w:sz w:val="24"/>
        </w:rPr>
        <w:t xml:space="preserve"> и </w:t>
      </w:r>
      <w:hyperlink w:anchor="P46">
        <w:r w:rsidRPr="00812037">
          <w:rPr>
            <w:rFonts w:ascii="Times New Roman" w:hAnsi="Times New Roman" w:cs="Times New Roman"/>
            <w:sz w:val="24"/>
          </w:rPr>
          <w:t>"в" пункта 2</w:t>
        </w:r>
      </w:hyperlink>
      <w:r w:rsidRPr="00812037">
        <w:rPr>
          <w:rFonts w:ascii="Times New Roman" w:hAnsi="Times New Roman" w:cs="Times New Roman"/>
          <w:sz w:val="24"/>
        </w:rPr>
        <w:t xml:space="preserve"> настоящего Положения работники организаций, сформировавших единую аттестационную комиссию.</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10. В главной аттестационной комиссии аттестацию проходят члены аттестационных комиссий обособленных подразделений организаций, руководители обособленных подразделений, лица, ответственные за осуществление производственного контроля в обособленных подразделениях организации, и иные указанные в </w:t>
      </w:r>
      <w:hyperlink w:anchor="P45">
        <w:r w:rsidRPr="00812037">
          <w:rPr>
            <w:rFonts w:ascii="Times New Roman" w:hAnsi="Times New Roman" w:cs="Times New Roman"/>
            <w:sz w:val="24"/>
          </w:rPr>
          <w:t>подпунктах "б"</w:t>
        </w:r>
      </w:hyperlink>
      <w:r w:rsidRPr="00812037">
        <w:rPr>
          <w:rFonts w:ascii="Times New Roman" w:hAnsi="Times New Roman" w:cs="Times New Roman"/>
          <w:sz w:val="24"/>
        </w:rPr>
        <w:t xml:space="preserve"> и </w:t>
      </w:r>
      <w:hyperlink w:anchor="P46">
        <w:r w:rsidRPr="00812037">
          <w:rPr>
            <w:rFonts w:ascii="Times New Roman" w:hAnsi="Times New Roman" w:cs="Times New Roman"/>
            <w:sz w:val="24"/>
          </w:rPr>
          <w:t>"в" пункта 2</w:t>
        </w:r>
      </w:hyperlink>
      <w:r w:rsidRPr="00812037">
        <w:rPr>
          <w:rFonts w:ascii="Times New Roman" w:hAnsi="Times New Roman" w:cs="Times New Roman"/>
          <w:sz w:val="24"/>
        </w:rPr>
        <w:t xml:space="preserve"> настоящего Положения работники организации, сформировавшей главную аттестационную комиссию.</w:t>
      </w:r>
    </w:p>
    <w:p w:rsidR="00812037" w:rsidRPr="00812037" w:rsidRDefault="00812037">
      <w:pPr>
        <w:spacing w:before="240" w:after="1" w:line="240" w:lineRule="auto"/>
        <w:ind w:firstLine="540"/>
        <w:jc w:val="both"/>
        <w:rPr>
          <w:rFonts w:ascii="Times New Roman" w:hAnsi="Times New Roman" w:cs="Times New Roman"/>
        </w:rPr>
      </w:pPr>
      <w:bookmarkStart w:id="8" w:name="P64"/>
      <w:bookmarkEnd w:id="8"/>
      <w:r w:rsidRPr="00812037">
        <w:rPr>
          <w:rFonts w:ascii="Times New Roman" w:hAnsi="Times New Roman" w:cs="Times New Roman"/>
          <w:sz w:val="24"/>
        </w:rPr>
        <w:t xml:space="preserve">11. Указанные в </w:t>
      </w:r>
      <w:hyperlink w:anchor="P44">
        <w:r w:rsidRPr="00812037">
          <w:rPr>
            <w:rFonts w:ascii="Times New Roman" w:hAnsi="Times New Roman" w:cs="Times New Roman"/>
            <w:sz w:val="24"/>
          </w:rPr>
          <w:t>подпунктах "а"</w:t>
        </w:r>
      </w:hyperlink>
      <w:r w:rsidRPr="00812037">
        <w:rPr>
          <w:rFonts w:ascii="Times New Roman" w:hAnsi="Times New Roman" w:cs="Times New Roman"/>
          <w:sz w:val="24"/>
        </w:rPr>
        <w:t xml:space="preserve"> - </w:t>
      </w:r>
      <w:hyperlink w:anchor="P46">
        <w:r w:rsidRPr="00812037">
          <w:rPr>
            <w:rFonts w:ascii="Times New Roman" w:hAnsi="Times New Roman" w:cs="Times New Roman"/>
            <w:sz w:val="24"/>
          </w:rPr>
          <w:t>"в" пункта 2</w:t>
        </w:r>
      </w:hyperlink>
      <w:r w:rsidRPr="00812037">
        <w:rPr>
          <w:rFonts w:ascii="Times New Roman" w:hAnsi="Times New Roman" w:cs="Times New Roman"/>
          <w:sz w:val="24"/>
        </w:rP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(в случае если это предусмотрено локальным нормативным актом организации).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lastRenderedPageBreak/>
        <w:t xml:space="preserve">12. Внеочередная аттестация работников, указанных в </w:t>
      </w:r>
      <w:hyperlink w:anchor="P43">
        <w:r w:rsidRPr="00812037">
          <w:rPr>
            <w:rFonts w:ascii="Times New Roman" w:hAnsi="Times New Roman" w:cs="Times New Roman"/>
            <w:sz w:val="24"/>
          </w:rPr>
          <w:t>пунктах 2</w:t>
        </w:r>
      </w:hyperlink>
      <w:r w:rsidRPr="00812037">
        <w:rPr>
          <w:rFonts w:ascii="Times New Roman" w:hAnsi="Times New Roman" w:cs="Times New Roman"/>
          <w:sz w:val="24"/>
        </w:rPr>
        <w:t xml:space="preserve"> и </w:t>
      </w:r>
      <w:hyperlink w:anchor="P49">
        <w:r w:rsidRPr="00812037">
          <w:rPr>
            <w:rFonts w:ascii="Times New Roman" w:hAnsi="Times New Roman" w:cs="Times New Roman"/>
            <w:sz w:val="24"/>
          </w:rPr>
          <w:t>4</w:t>
        </w:r>
      </w:hyperlink>
      <w:r w:rsidRPr="00812037">
        <w:rPr>
          <w:rFonts w:ascii="Times New Roman" w:hAnsi="Times New Roman" w:cs="Times New Roman"/>
          <w:sz w:val="24"/>
        </w:rPr>
        <w:t xml:space="preserve">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13. Апелляции на решения, действия (бездействие) территориальных аттестационных комиссий рассматриваются центральной аттестационной комиссией.</w:t>
      </w:r>
    </w:p>
    <w:p w:rsidR="00812037" w:rsidRPr="00812037" w:rsidRDefault="00812037">
      <w:pPr>
        <w:spacing w:before="240" w:after="1" w:line="240" w:lineRule="auto"/>
        <w:ind w:firstLine="540"/>
        <w:jc w:val="both"/>
        <w:rPr>
          <w:rFonts w:ascii="Times New Roman" w:hAnsi="Times New Roman" w:cs="Times New Roman"/>
        </w:rPr>
      </w:pPr>
      <w:bookmarkStart w:id="9" w:name="P67"/>
      <w:bookmarkEnd w:id="9"/>
      <w:r w:rsidRPr="00812037">
        <w:rPr>
          <w:rFonts w:ascii="Times New Roman" w:hAnsi="Times New Roman" w:cs="Times New Roman"/>
          <w:sz w:val="24"/>
        </w:rPr>
        <w:t>14.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требования к порядку проведения тестирования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15.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организации и проведения тестирования,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16. Проведение аттестации организуют:</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в) в аттестационных комиссиях организаций - организации, их сформировавшие.</w:t>
      </w:r>
    </w:p>
    <w:p w:rsidR="00812037" w:rsidRPr="00812037" w:rsidRDefault="00812037">
      <w:pPr>
        <w:spacing w:before="240" w:after="1" w:line="240" w:lineRule="auto"/>
        <w:ind w:firstLine="540"/>
        <w:jc w:val="both"/>
        <w:rPr>
          <w:rFonts w:ascii="Times New Roman" w:hAnsi="Times New Roman" w:cs="Times New Roman"/>
        </w:rPr>
      </w:pPr>
      <w:bookmarkStart w:id="10" w:name="P73"/>
      <w:bookmarkEnd w:id="10"/>
      <w:r w:rsidRPr="00812037">
        <w:rPr>
          <w:rFonts w:ascii="Times New Roman" w:hAnsi="Times New Roman" w:cs="Times New Roman"/>
          <w:sz w:val="24"/>
        </w:rPr>
        <w:t xml:space="preserve">17. Для проведения аттестации, в том числе первичной аттестации, в случаях, предусмотренных </w:t>
      </w:r>
      <w:hyperlink r:id="rId15">
        <w:r w:rsidRPr="00812037">
          <w:rPr>
            <w:rFonts w:ascii="Times New Roman" w:hAnsi="Times New Roman" w:cs="Times New Roman"/>
            <w:sz w:val="24"/>
          </w:rPr>
          <w:t>пунктом 3 статьи 14.1</w:t>
        </w:r>
      </w:hyperlink>
      <w:r w:rsidRPr="00812037">
        <w:rPr>
          <w:rFonts w:ascii="Times New Roman" w:hAnsi="Times New Roman" w:cs="Times New Roman"/>
          <w:sz w:val="24"/>
        </w:rPr>
        <w:t xml:space="preserve"> Федерального закона "О промышленной безопасности опасных производственных объектов", </w:t>
      </w:r>
      <w:hyperlink r:id="rId16">
        <w:r w:rsidRPr="00812037">
          <w:rPr>
            <w:rFonts w:ascii="Times New Roman" w:hAnsi="Times New Roman" w:cs="Times New Roman"/>
            <w:sz w:val="24"/>
          </w:rPr>
          <w:t>абзацами третьим</w:t>
        </w:r>
      </w:hyperlink>
      <w:r w:rsidRPr="00812037">
        <w:rPr>
          <w:rFonts w:ascii="Times New Roman" w:hAnsi="Times New Roman" w:cs="Times New Roman"/>
          <w:sz w:val="24"/>
        </w:rPr>
        <w:t xml:space="preserve"> - </w:t>
      </w:r>
      <w:hyperlink r:id="rId17">
        <w:r w:rsidRPr="00812037">
          <w:rPr>
            <w:rFonts w:ascii="Times New Roman" w:hAnsi="Times New Roman" w:cs="Times New Roman"/>
            <w:sz w:val="24"/>
          </w:rPr>
          <w:t>шестым статьи 9.1</w:t>
        </w:r>
      </w:hyperlink>
      <w:r w:rsidRPr="00812037">
        <w:rPr>
          <w:rFonts w:ascii="Times New Roman" w:hAnsi="Times New Roman" w:cs="Times New Roman"/>
          <w:sz w:val="24"/>
        </w:rPr>
        <w:t xml:space="preserve"> Федерального закона "О безопасности гидротехнических сооружений" и </w:t>
      </w:r>
      <w:hyperlink r:id="rId18">
        <w:r w:rsidRPr="00812037">
          <w:rPr>
            <w:rFonts w:ascii="Times New Roman" w:hAnsi="Times New Roman" w:cs="Times New Roman"/>
            <w:sz w:val="24"/>
          </w:rPr>
          <w:t>пунктом 3 статьи 28.1</w:t>
        </w:r>
      </w:hyperlink>
      <w:r w:rsidRPr="00812037">
        <w:rPr>
          <w:rFonts w:ascii="Times New Roman" w:hAnsi="Times New Roman" w:cs="Times New Roman"/>
          <w:sz w:val="24"/>
        </w:rPr>
        <w:t xml:space="preserve"> Федерального закона "Об электроэнергетике", в территориальных аттестационных комиссиях или ведомственных аттестационных комиссиях организация и индивидуальный предприниматель (далее - заявитель) представляет в соответствующий федеральный орган исполнительной власти или его территориальный орган заявление, содержащее следующие сведения (далее - заявление об аттестации):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а) наименование территориального органа Федеральной службы по экологическому, технологическому и атомному надзору, в который подается заявление об аттестации;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б) наименование заявителя;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в) идентификационный номер налогоплательщика заявителя;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lastRenderedPageBreak/>
        <w:t>г) юридический и фактический адреса заявителя;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д) контактные данные заявителя (телефон, адрес электронной почты);</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е) фамилия, имя, отчество (при наличии) аттестуемого лица;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ж) дата рождения аттестуемого лица (аттестуемых лиц);</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з) страховой номер индивидуального лицевого счета аттестуемого лица;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и) сведения о документе, удостоверяющем личность аттестуемого лица;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к) контактный номер телефона аттестуемого лица;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л) адрес электронной почты аттестуемого лица;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м) занимаемая должность аттестуемого лица;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н) область аттестации (области аттестации);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о) причина аттестации (первичная, периодическая, внеочередная);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п) сведения о должностных обязанностях и (или) функциях аттестуемого лица в организации (заявителе);</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р) согласие на обработку персональных данных аттестуемого лица.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18. В заявлении могут быть указаны сведения о нескольких аттестуемых лицах.</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19. В отношении работников,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 в соответствии с </w:t>
      </w:r>
      <w:hyperlink r:id="rId19">
        <w:r w:rsidRPr="00812037">
          <w:rPr>
            <w:rFonts w:ascii="Times New Roman" w:hAnsi="Times New Roman" w:cs="Times New Roman"/>
            <w:sz w:val="24"/>
          </w:rPr>
          <w:t>пунктом 1 статьи 14.1</w:t>
        </w:r>
      </w:hyperlink>
      <w:r w:rsidRPr="00812037">
        <w:rPr>
          <w:rFonts w:ascii="Times New Roman" w:hAnsi="Times New Roman" w:cs="Times New Roman"/>
          <w:sz w:val="24"/>
        </w:rPr>
        <w:t xml:space="preserve"> Федерального закона "О промышленной безопасности опасных производственных объектов", в заявлении об аттестации указываются реквизиты документа о квалификации, полученного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заявленным областям аттестации, а в случае отсутствия сведений в федеральной информационной системе "Федеральный реестр сведений о документах об образовании и (или) о квалификации, документах об обучении" к заявлению об аттестации прикладывается копия указанного документа.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20. Порядок инициирования аттестации работников в аттестационных комиссиях организаций определяется локальным нормативным актом организации. Сроки аттестации работников в аттестационных комиссиях организаций определяются локальным нормативным актом организации с учетом требований, определенных </w:t>
      </w:r>
      <w:hyperlink r:id="rId20">
        <w:r w:rsidRPr="00812037">
          <w:rPr>
            <w:rFonts w:ascii="Times New Roman" w:hAnsi="Times New Roman" w:cs="Times New Roman"/>
            <w:sz w:val="24"/>
          </w:rPr>
          <w:t>пунктом 3 статьи 14.1</w:t>
        </w:r>
      </w:hyperlink>
      <w:r w:rsidRPr="00812037">
        <w:rPr>
          <w:rFonts w:ascii="Times New Roman" w:hAnsi="Times New Roman" w:cs="Times New Roman"/>
          <w:sz w:val="24"/>
        </w:rPr>
        <w:t xml:space="preserve"> Федерального закона "О промышленной безопасности опасных производственных объектов", </w:t>
      </w:r>
      <w:hyperlink r:id="rId21">
        <w:r w:rsidRPr="00812037">
          <w:rPr>
            <w:rFonts w:ascii="Times New Roman" w:hAnsi="Times New Roman" w:cs="Times New Roman"/>
            <w:sz w:val="24"/>
          </w:rPr>
          <w:t>абзацами третьим</w:t>
        </w:r>
      </w:hyperlink>
      <w:r w:rsidRPr="00812037">
        <w:rPr>
          <w:rFonts w:ascii="Times New Roman" w:hAnsi="Times New Roman" w:cs="Times New Roman"/>
          <w:sz w:val="24"/>
        </w:rPr>
        <w:t xml:space="preserve"> - </w:t>
      </w:r>
      <w:hyperlink r:id="rId22">
        <w:r w:rsidRPr="00812037">
          <w:rPr>
            <w:rFonts w:ascii="Times New Roman" w:hAnsi="Times New Roman" w:cs="Times New Roman"/>
            <w:sz w:val="24"/>
          </w:rPr>
          <w:t>шестым статьи 9.1</w:t>
        </w:r>
      </w:hyperlink>
      <w:r w:rsidRPr="00812037">
        <w:rPr>
          <w:rFonts w:ascii="Times New Roman" w:hAnsi="Times New Roman" w:cs="Times New Roman"/>
          <w:sz w:val="24"/>
        </w:rPr>
        <w:t xml:space="preserve"> Федерального закона "О безопасности гидротехнических сооружений".</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lastRenderedPageBreak/>
        <w:t>21. При необходимости прохождения работником в территориальной аттестационной комиссии или ведомственной аттестационной комиссии аттестации одновременно в нескольких областях допускается совмещение таких аттестаций и их проведение одной аттестационной комиссией.</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22. При необходимости прохождения работником в аттестационной комиссии организации аттестации одновременно в нескольких областях допускается совмещение таких аттестаций и их проведение одной аттестационной комиссией организации.</w:t>
      </w:r>
    </w:p>
    <w:p w:rsidR="00812037" w:rsidRPr="00812037" w:rsidRDefault="00812037">
      <w:pPr>
        <w:spacing w:before="240" w:after="1" w:line="240" w:lineRule="auto"/>
        <w:ind w:firstLine="540"/>
        <w:jc w:val="both"/>
        <w:rPr>
          <w:rFonts w:ascii="Times New Roman" w:hAnsi="Times New Roman" w:cs="Times New Roman"/>
        </w:rPr>
      </w:pPr>
      <w:bookmarkStart w:id="11" w:name="P95"/>
      <w:bookmarkEnd w:id="11"/>
      <w:r w:rsidRPr="00812037">
        <w:rPr>
          <w:rFonts w:ascii="Times New Roman" w:hAnsi="Times New Roman" w:cs="Times New Roman"/>
          <w:sz w:val="24"/>
        </w:rPr>
        <w:t xml:space="preserve">23. В территориальные органы Федеральной службы по экологическому, технологическому и атомному надзору указанные в </w:t>
      </w:r>
      <w:hyperlink w:anchor="P73">
        <w:r w:rsidRPr="00812037">
          <w:rPr>
            <w:rFonts w:ascii="Times New Roman" w:hAnsi="Times New Roman" w:cs="Times New Roman"/>
            <w:sz w:val="24"/>
          </w:rPr>
          <w:t>пункте 17</w:t>
        </w:r>
      </w:hyperlink>
      <w:r w:rsidRPr="00812037">
        <w:rPr>
          <w:rFonts w:ascii="Times New Roman" w:hAnsi="Times New Roman" w:cs="Times New Roman"/>
          <w:sz w:val="24"/>
        </w:rPr>
        <w:t xml:space="preserve"> настоящего Положения сведения и документы представляются заявителем в виде электронного документа, подписанного усиленной квалифицированной электронной подписью (далее - электронный документ) руководителя постоянно действующего исполнительного органа организации или иного имеющего право действовать от имени организации должностного лица, через информационно-телекоммуникационную сеть "Интернет" (далее - сеть "Интернет")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w:t>
      </w:r>
      <w:proofErr w:type="spellStart"/>
      <w:r w:rsidRPr="00812037">
        <w:rPr>
          <w:rFonts w:ascii="Times New Roman" w:hAnsi="Times New Roman" w:cs="Times New Roman"/>
          <w:sz w:val="24"/>
        </w:rPr>
        <w:t>eptb</w:t>
      </w:r>
      <w:proofErr w:type="spellEnd"/>
      <w:r w:rsidRPr="00812037">
        <w:rPr>
          <w:rFonts w:ascii="Times New Roman" w:hAnsi="Times New Roman" w:cs="Times New Roman"/>
          <w:sz w:val="24"/>
        </w:rPr>
        <w:t>) (далее - Единый портал тестирования).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24. В случае отсутствия технической возможности подачи заявления об аттестации в виде электронного документа заявитель вправе подать по установленной Федеральной службой по экологическому, технологическому и атомному надзору форме заявление об аттестации на бумажном носителе непосредственно или посредством заказного почтового отправления с уведомлением о вручении, подписанное руководителем постоянно действующего исполнительного органа организации или иным должностным лицом, имеющим право действовать от имени организации.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25. В случае несоблюдения заявителем формы заявления об аттестации или в случае представления документов и сведений, указанных в </w:t>
      </w:r>
      <w:hyperlink w:anchor="P73">
        <w:r w:rsidRPr="00812037">
          <w:rPr>
            <w:rFonts w:ascii="Times New Roman" w:hAnsi="Times New Roman" w:cs="Times New Roman"/>
            <w:sz w:val="24"/>
          </w:rPr>
          <w:t>пункте 17</w:t>
        </w:r>
      </w:hyperlink>
      <w:r w:rsidRPr="00812037">
        <w:rPr>
          <w:rFonts w:ascii="Times New Roman" w:hAnsi="Times New Roman" w:cs="Times New Roman"/>
          <w:sz w:val="24"/>
        </w:rPr>
        <w:t xml:space="preserve">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26. В случае оставления заявления об аттестации без рассмотрения заявитель вправе повторно подать заявление об аттестации, сведения и документы, указанные в </w:t>
      </w:r>
      <w:hyperlink w:anchor="P73">
        <w:r w:rsidRPr="00812037">
          <w:rPr>
            <w:rFonts w:ascii="Times New Roman" w:hAnsi="Times New Roman" w:cs="Times New Roman"/>
            <w:sz w:val="24"/>
          </w:rPr>
          <w:t>пункте 17</w:t>
        </w:r>
      </w:hyperlink>
      <w:r w:rsidRPr="00812037">
        <w:rPr>
          <w:rFonts w:ascii="Times New Roman" w:hAnsi="Times New Roman" w:cs="Times New Roman"/>
          <w:sz w:val="24"/>
        </w:rPr>
        <w:t xml:space="preserve"> настоящего Положения, после устранения выявленных причин отказа.</w:t>
      </w:r>
    </w:p>
    <w:p w:rsidR="00812037" w:rsidRPr="00812037" w:rsidRDefault="00812037">
      <w:pPr>
        <w:spacing w:before="240" w:after="1" w:line="240" w:lineRule="auto"/>
        <w:ind w:firstLine="540"/>
        <w:jc w:val="both"/>
        <w:rPr>
          <w:rFonts w:ascii="Times New Roman" w:hAnsi="Times New Roman" w:cs="Times New Roman"/>
        </w:rPr>
      </w:pPr>
      <w:bookmarkStart w:id="12" w:name="P99"/>
      <w:bookmarkEnd w:id="12"/>
      <w:r w:rsidRPr="00812037">
        <w:rPr>
          <w:rFonts w:ascii="Times New Roman" w:hAnsi="Times New Roman" w:cs="Times New Roman"/>
          <w:sz w:val="24"/>
        </w:rPr>
        <w:t>27.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почтового отправления или в виде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28. Заявитель уведомляет аттестуемое лицо об оставлении заявления об аттестации без рассмотрения или о дате, времени и месте проведения аттестации, а также о результатах аттестации в порядке, предусмотренном локальным нормативным актом организации.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29. В случае наступления обстоятельств непреодолимой силы, препятствующих присутствию аттестуемого лица при проведении аттестации (военные действия, катастрофа, стихийное бедствие, авария, эпидемия и другие чрезвычайные обстоятельства, болезнь заявителя или его близких родственников), его участия в судебном заседании заявитель или аттестуемое лицо вправе однократно и не позднее чем за один рабочий день до дня проведения аттестации направить заявление об изменении даты и времени ее проведения с документальным подтверждением наступления для аттестуемого лица указанных обстоятельств.</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lastRenderedPageBreak/>
        <w:t>В указанном случае дата и время проведения аттестации назначаются на дату не позднее 15 рабочих дней со дня получения такого заявления.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30. Федеральный орган исполнительной власти (его территориальный орган), в который представлено заявление об изменении даты и времени проведения аттестации, уведомляет заявителя о вновь назначенных дате и времени ее проведения не позднее 5 рабочих дней со дня поступления такого заявления.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31. Аттестация в территориальных аттестационных комиссиях и ведомственных аттестационных комиссиях проводится в срок, не превышающий 15 рабочих дней со дня получения заявления об аттестации.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32. Аттестация проводится в виде тестирования в электронной форме. При проведении аттестации аттестационная комиссия: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а) устанавливает личность аттестуемого лица;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б) принимает решение об аттестации или об отказе в аттестации аттестуемого лица по результатам тестирования;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в) выполняет иные права и обязанности, определенные в соответствии с </w:t>
      </w:r>
      <w:hyperlink w:anchor="P67">
        <w:r w:rsidRPr="00812037">
          <w:rPr>
            <w:rFonts w:ascii="Times New Roman" w:hAnsi="Times New Roman" w:cs="Times New Roman"/>
            <w:sz w:val="24"/>
          </w:rPr>
          <w:t>пунктом 14</w:t>
        </w:r>
      </w:hyperlink>
      <w:r w:rsidRPr="00812037">
        <w:rPr>
          <w:rFonts w:ascii="Times New Roman" w:hAnsi="Times New Roman" w:cs="Times New Roman"/>
          <w:sz w:val="24"/>
        </w:rPr>
        <w:t xml:space="preserve"> настоящего Положения.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33. В целях установления тождества личности аттестуемого лица при проведении аттестации в виде тестирования в электронной форме с использованием Единого портала тестирования используются средства фото- и </w:t>
      </w:r>
      <w:proofErr w:type="spellStart"/>
      <w:r w:rsidRPr="00812037">
        <w:rPr>
          <w:rFonts w:ascii="Times New Roman" w:hAnsi="Times New Roman" w:cs="Times New Roman"/>
          <w:sz w:val="24"/>
        </w:rPr>
        <w:t>видеофиксации</w:t>
      </w:r>
      <w:proofErr w:type="spellEnd"/>
      <w:r w:rsidRPr="00812037">
        <w:rPr>
          <w:rFonts w:ascii="Times New Roman" w:hAnsi="Times New Roman" w:cs="Times New Roman"/>
          <w:sz w:val="24"/>
        </w:rPr>
        <w:t>.</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34. Федеральная служба по экологическому, технологическому и атомному надзору вправе принять решение о проведении аттестации территориальными аттестационными комиссиями с использованием дистанционных технологий, обеспечивающих идентификацию личности и контроль условий прохождения аттестации.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35. Территориальные аттестационные комиссии и аттестационные комиссии организаций, за исключением организаций, обеспечивающих безопасность государства,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36. Аттестация проводится в форме тестирования (ответы на вопросы) на компьютере с использованием Единого портала тестирования по знанию специфики заявляемых областей аттестации, перечень которых утвержден Федеральной службой по экологическому, технологическому и атомному надзору. Тестирование проводится в присутствии членов аттестационной комиссии.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37. В ходе компьютерного тестирования предлагается ответить на 20 вопросов, отобранных из общей базы вопросов заявляемой области аттестации методом случайной выборки.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38. В ходе тестирования аттестуемому необходимо выбрать один ответ или несколько ответов на каждый вопрос из нескольких предложенных вариантов. Время выполнения тестирования составляет 20 минут по каждой области аттестации.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39. Аттестуемый может завершить компьютерное тестирование досрочно.</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lastRenderedPageBreak/>
        <w:t>40. В ходе тестирования аттестуемому лицу запрещается пользоваться нормативными правовыми актами Российской Федерации, учебной, справочной и методической литературой, письменными заметками, средствами мобильной связи и иными техническими средствами хранения и передачи информации.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41. Результат тестирования признается удовлетворительным, если аттестуемое лицо в ходе тестирования ответило верно не менее чем на 18 вопросов по каждой области аттестации. В остальных случаях результат тестирования признается неудовлетворительным.</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42.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день проведения аттестации или рассмотрения апелляции.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43. Федеральная служба по экологическому, технологическому и атомному надзору в случае принятия положительного решения об аттестации аттестуемого лица в день оформления протокола заседания аттестационной комиссии вносит сведения об аттестации в реестр аттестованных лиц. Запись об аттестации аттестуемого лица в реестре аттестованных лиц является подтверждением его аттестации.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44. Присвоение номеров записям об аттестации аттестуемого лица в реестре аттестованных лиц осуществляется с использованием федеральной государственной информационной системы "Федеральный реестр государственных и муниципальных услуг (функций)".</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45. Сведения об аттестации аттестуемого лица в аттестационной комиссии организации посредством Единого портала тестирования вносятся Федеральной службой по экологическому, технологическому и атомному надзору в реестр аттестованных лиц не позднее одного рабочего дня, следующего за днем проведения аттестации.</w:t>
      </w:r>
    </w:p>
    <w:p w:rsidR="00812037" w:rsidRPr="00812037" w:rsidRDefault="00812037">
      <w:pPr>
        <w:spacing w:before="240" w:after="1" w:line="240" w:lineRule="auto"/>
        <w:ind w:firstLine="540"/>
        <w:jc w:val="both"/>
        <w:rPr>
          <w:rFonts w:ascii="Times New Roman" w:hAnsi="Times New Roman" w:cs="Times New Roman"/>
        </w:rPr>
      </w:pPr>
      <w:bookmarkStart w:id="13" w:name="P122"/>
      <w:bookmarkEnd w:id="13"/>
      <w:r w:rsidRPr="00812037">
        <w:rPr>
          <w:rFonts w:ascii="Times New Roman" w:hAnsi="Times New Roman" w:cs="Times New Roman"/>
          <w:sz w:val="24"/>
        </w:rPr>
        <w:t>46. Уведомления о результатах аттестации и по результатам рассмотрения апелляции направляются Федеральной службой по экологическому,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47. В случае подачи заявления на бумажном носителе заявитель самостоятельно выбирает способ получения уведомления о результатах аттестации и по результатам рассмотрения апелляции. При выборе способа получения уведомления на бумажном носителе такое уведомление направляется заявителю не позднее 5 рабочих дней со дня оформления протокола.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48. Порядок уведомления аттестуемого лица о результатах аттестации в аттестационной комиссии организации определяется локальным нормативным актом организации с учетом необходимости ознакомления аттестуемого лица с результатами проведения аттестации не позднее 5 рабочих дней со дня заседания аттестационной комиссии организации.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49. Заявитель вправе обжаловать решения, действия (бездействие) территориальных аттестационных комиссий в течение 30 календарных дней со дня принятия такого решения комиссией.</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50. Апелляция на решения, действия (бездействие) территориальных аттестационных комиссий рассматривается центральной аттестационной комиссией в течение 10 рабочих дней со дня ее получения.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51. Состав центральной аттестационной комиссии утверждается Федеральной службой по экологическому, технологическому и атомному надзору.</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lastRenderedPageBreak/>
        <w:t>52. Для подачи апелляции на решения, действия (бездействие) территориальной аттестационной комиссии заявитель подает заявление об апелляции, форма которого утверждается Федеральной службой по экологическому, технологическому и атомному надзору.</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53.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54. Реестр аттестованных лиц ведет Федеральная служба по экологическому, технологическому и атомному надзору в порядке, установленном указанной Службой. В реестр аттестованных лиц включаются сведения о лицах,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812037" w:rsidRPr="00812037" w:rsidRDefault="00812037">
      <w:pPr>
        <w:spacing w:before="240" w:after="1" w:line="240" w:lineRule="auto"/>
        <w:ind w:firstLine="540"/>
        <w:jc w:val="both"/>
        <w:rPr>
          <w:rFonts w:ascii="Times New Roman" w:hAnsi="Times New Roman" w:cs="Times New Roman"/>
        </w:rPr>
      </w:pPr>
      <w:bookmarkStart w:id="14" w:name="P132"/>
      <w:bookmarkEnd w:id="14"/>
      <w:r w:rsidRPr="00812037">
        <w:rPr>
          <w:rFonts w:ascii="Times New Roman" w:hAnsi="Times New Roman" w:cs="Times New Roman"/>
          <w:sz w:val="24"/>
        </w:rPr>
        <w:t>55. Порядок ведения реестра аттестованных лиц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аттестованных лиц или в ведомственный реестр, процедурам внесения изменений в эти сведения, предоставлению таких сведений из реестра аттестованных лиц или ведомственного реестра, а также основания и порядок исключения сведений об аттестованных из реестра или ведомственного реестра.</w:t>
      </w:r>
    </w:p>
    <w:p w:rsidR="00812037" w:rsidRPr="00812037" w:rsidRDefault="00812037">
      <w:pPr>
        <w:spacing w:before="240" w:after="1" w:line="240" w:lineRule="auto"/>
        <w:ind w:firstLine="540"/>
        <w:jc w:val="both"/>
        <w:rPr>
          <w:rFonts w:ascii="Times New Roman" w:hAnsi="Times New Roman" w:cs="Times New Roman"/>
        </w:rPr>
      </w:pPr>
      <w:bookmarkStart w:id="15" w:name="P133"/>
      <w:bookmarkEnd w:id="15"/>
      <w:r w:rsidRPr="00812037">
        <w:rPr>
          <w:rFonts w:ascii="Times New Roman" w:hAnsi="Times New Roman" w:cs="Times New Roman"/>
          <w:sz w:val="24"/>
        </w:rPr>
        <w:t xml:space="preserve">56. В порядке, указанном в </w:t>
      </w:r>
      <w:hyperlink w:anchor="P132">
        <w:r w:rsidRPr="00812037">
          <w:rPr>
            <w:rFonts w:ascii="Times New Roman" w:hAnsi="Times New Roman" w:cs="Times New Roman"/>
            <w:sz w:val="24"/>
          </w:rPr>
          <w:t>пункте 55</w:t>
        </w:r>
      </w:hyperlink>
      <w:r w:rsidRPr="00812037">
        <w:rPr>
          <w:rFonts w:ascii="Times New Roman" w:hAnsi="Times New Roman" w:cs="Times New Roman"/>
          <w:sz w:val="24"/>
        </w:rPr>
        <w:t xml:space="preserve"> настоящего Положения, сведения об аттестованных могут быть исключены из реестра аттестованных лиц в следующих случаях:</w:t>
      </w:r>
    </w:p>
    <w:p w:rsidR="00812037" w:rsidRPr="00812037" w:rsidRDefault="00812037">
      <w:pPr>
        <w:spacing w:before="240" w:after="1" w:line="240" w:lineRule="auto"/>
        <w:ind w:firstLine="540"/>
        <w:jc w:val="both"/>
        <w:rPr>
          <w:rFonts w:ascii="Times New Roman" w:hAnsi="Times New Roman" w:cs="Times New Roman"/>
        </w:rPr>
      </w:pPr>
      <w:bookmarkStart w:id="16" w:name="P134"/>
      <w:bookmarkEnd w:id="16"/>
      <w:r w:rsidRPr="00812037">
        <w:rPr>
          <w:rFonts w:ascii="Times New Roman" w:hAnsi="Times New Roman" w:cs="Times New Roman"/>
          <w:sz w:val="24"/>
        </w:rPr>
        <w:t>а) по решению суда;</w:t>
      </w:r>
    </w:p>
    <w:p w:rsidR="00812037" w:rsidRPr="00812037" w:rsidRDefault="00812037">
      <w:pPr>
        <w:spacing w:before="240" w:after="1" w:line="240" w:lineRule="auto"/>
        <w:ind w:firstLine="540"/>
        <w:jc w:val="both"/>
        <w:rPr>
          <w:rFonts w:ascii="Times New Roman" w:hAnsi="Times New Roman" w:cs="Times New Roman"/>
        </w:rPr>
      </w:pPr>
      <w:bookmarkStart w:id="17" w:name="P135"/>
      <w:bookmarkEnd w:id="17"/>
      <w:r w:rsidRPr="00812037">
        <w:rPr>
          <w:rFonts w:ascii="Times New Roman" w:hAnsi="Times New Roman" w:cs="Times New Roman"/>
          <w:sz w:val="24"/>
        </w:rPr>
        <w:t>б) установления факта представления аттестованным лицом для прохождения аттестации подложных документов или заведомо ложных сведений;</w:t>
      </w:r>
    </w:p>
    <w:p w:rsidR="00812037" w:rsidRPr="00812037" w:rsidRDefault="00812037">
      <w:pPr>
        <w:spacing w:before="240" w:after="1" w:line="240" w:lineRule="auto"/>
        <w:ind w:firstLine="540"/>
        <w:jc w:val="both"/>
        <w:rPr>
          <w:rFonts w:ascii="Times New Roman" w:hAnsi="Times New Roman" w:cs="Times New Roman"/>
        </w:rPr>
      </w:pPr>
      <w:bookmarkStart w:id="18" w:name="P136"/>
      <w:bookmarkEnd w:id="18"/>
      <w:r w:rsidRPr="00812037">
        <w:rPr>
          <w:rFonts w:ascii="Times New Roman" w:hAnsi="Times New Roman" w:cs="Times New Roman"/>
          <w:sz w:val="24"/>
        </w:rPr>
        <w:t xml:space="preserve">в) </w:t>
      </w:r>
      <w:proofErr w:type="spellStart"/>
      <w:r w:rsidRPr="00812037">
        <w:rPr>
          <w:rFonts w:ascii="Times New Roman" w:hAnsi="Times New Roman" w:cs="Times New Roman"/>
          <w:sz w:val="24"/>
        </w:rPr>
        <w:t>непрохождение</w:t>
      </w:r>
      <w:proofErr w:type="spellEnd"/>
      <w:r w:rsidRPr="00812037">
        <w:rPr>
          <w:rFonts w:ascii="Times New Roman" w:hAnsi="Times New Roman" w:cs="Times New Roman"/>
          <w:sz w:val="24"/>
        </w:rPr>
        <w:t xml:space="preserve"> аттестованным лицом очередной аттестации в установленный срок.</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57. В течение 5 рабочих дней со дня поступления в территориальный орган Федеральной службы по экологическому, технологическому и атомному надзору информации о случаях, указанных в </w:t>
      </w:r>
      <w:hyperlink w:anchor="P134">
        <w:r w:rsidRPr="00812037">
          <w:rPr>
            <w:rFonts w:ascii="Times New Roman" w:hAnsi="Times New Roman" w:cs="Times New Roman"/>
            <w:sz w:val="24"/>
          </w:rPr>
          <w:t>подпунктах "а"</w:t>
        </w:r>
      </w:hyperlink>
      <w:r w:rsidRPr="00812037">
        <w:rPr>
          <w:rFonts w:ascii="Times New Roman" w:hAnsi="Times New Roman" w:cs="Times New Roman"/>
          <w:sz w:val="24"/>
        </w:rPr>
        <w:t xml:space="preserve"> и </w:t>
      </w:r>
      <w:hyperlink w:anchor="P135">
        <w:r w:rsidRPr="00812037">
          <w:rPr>
            <w:rFonts w:ascii="Times New Roman" w:hAnsi="Times New Roman" w:cs="Times New Roman"/>
            <w:sz w:val="24"/>
          </w:rPr>
          <w:t>"б" пункта 56</w:t>
        </w:r>
      </w:hyperlink>
      <w:r w:rsidRPr="00812037">
        <w:rPr>
          <w:rFonts w:ascii="Times New Roman" w:hAnsi="Times New Roman" w:cs="Times New Roman"/>
          <w:sz w:val="24"/>
        </w:rPr>
        <w:t xml:space="preserve"> настоящего Положения, на основании заключения территориальной аттестационной комиссии территориальный орган издает приказ об исключении сведений об аттестованном лице из реестра аттестованных лиц.</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58. Территориальный орган исключает сведения об аттестованном лице из реестра аттестованных лиц в день издания соответствующего приказа. Действие аттестации прекращается со дня исключения сведений из реестра.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59. Исключение сведений об аттестуемом лице из реестра в случае, указанном в </w:t>
      </w:r>
      <w:hyperlink w:anchor="P136">
        <w:r w:rsidRPr="00812037">
          <w:rPr>
            <w:rFonts w:ascii="Times New Roman" w:hAnsi="Times New Roman" w:cs="Times New Roman"/>
            <w:sz w:val="24"/>
          </w:rPr>
          <w:t>подпункте "в" пункта 56</w:t>
        </w:r>
      </w:hyperlink>
      <w:r w:rsidRPr="00812037">
        <w:rPr>
          <w:rFonts w:ascii="Times New Roman" w:hAnsi="Times New Roman" w:cs="Times New Roman"/>
          <w:sz w:val="24"/>
        </w:rPr>
        <w:t xml:space="preserve"> настоящего Положения, осуществляется автоматически в день, следующий за днем окончания срока действия аттестации.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lastRenderedPageBreak/>
        <w:t>60. В день исключения сведений из реестра аттестованных лиц заявителю направляется уведомление об исключении сведений об аттестации из реестра в виде электронного документа, подписанного усиленной квалифицированной электронной подписью, посредством Единого портала.</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61. Заявитель вправе подать заявление об аттестации при устранении оснований, предусмотренных </w:t>
      </w:r>
      <w:hyperlink w:anchor="P133">
        <w:r w:rsidRPr="00812037">
          <w:rPr>
            <w:rFonts w:ascii="Times New Roman" w:hAnsi="Times New Roman" w:cs="Times New Roman"/>
            <w:sz w:val="24"/>
          </w:rPr>
          <w:t>пунктом 56</w:t>
        </w:r>
      </w:hyperlink>
      <w:r w:rsidRPr="00812037">
        <w:rPr>
          <w:rFonts w:ascii="Times New Roman" w:hAnsi="Times New Roman" w:cs="Times New Roman"/>
          <w:sz w:val="24"/>
        </w:rPr>
        <w:t xml:space="preserve"> настоящего Положения.</w:t>
      </w:r>
    </w:p>
    <w:p w:rsidR="00812037" w:rsidRPr="00812037" w:rsidRDefault="00812037">
      <w:pPr>
        <w:spacing w:before="240" w:after="1" w:line="240" w:lineRule="auto"/>
        <w:ind w:firstLine="540"/>
        <w:jc w:val="both"/>
        <w:rPr>
          <w:rFonts w:ascii="Times New Roman" w:hAnsi="Times New Roman" w:cs="Times New Roman"/>
        </w:rPr>
      </w:pPr>
      <w:bookmarkStart w:id="19" w:name="P142"/>
      <w:bookmarkEnd w:id="19"/>
      <w:r w:rsidRPr="00812037">
        <w:rPr>
          <w:rFonts w:ascii="Times New Roman" w:hAnsi="Times New Roman" w:cs="Times New Roman"/>
          <w:sz w:val="24"/>
        </w:rPr>
        <w:t>62.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а) в реестре аттестованных лиц, - в территориальный орган Федеральной службы по экологическому, технологическому и атомному надзору;</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б) в ведомственном реестре, - в федеральный орган исполнительной власти, ведущий ведомственный реестр.</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63. К заявлению о внесении изменений, указанных в </w:t>
      </w:r>
      <w:hyperlink w:anchor="P142">
        <w:r w:rsidRPr="00812037">
          <w:rPr>
            <w:rFonts w:ascii="Times New Roman" w:hAnsi="Times New Roman" w:cs="Times New Roman"/>
            <w:sz w:val="24"/>
          </w:rPr>
          <w:t>пункте 62</w:t>
        </w:r>
      </w:hyperlink>
      <w:r w:rsidRPr="00812037">
        <w:rPr>
          <w:rFonts w:ascii="Times New Roman" w:hAnsi="Times New Roman" w:cs="Times New Roman"/>
          <w:sz w:val="24"/>
        </w:rPr>
        <w:t xml:space="preserve">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аттестованных лиц или ведомственный реестр осуществляется в течение 3 рабочих дней со дня получения указанных заявления и копий.</w:t>
      </w:r>
    </w:p>
    <w:p w:rsidR="00812037" w:rsidRPr="00812037" w:rsidRDefault="00812037">
      <w:pPr>
        <w:spacing w:before="240" w:after="1" w:line="240" w:lineRule="auto"/>
        <w:ind w:firstLine="540"/>
        <w:jc w:val="both"/>
        <w:rPr>
          <w:rFonts w:ascii="Times New Roman" w:hAnsi="Times New Roman" w:cs="Times New Roman"/>
        </w:rPr>
      </w:pPr>
      <w:bookmarkStart w:id="20" w:name="P146"/>
      <w:bookmarkEnd w:id="20"/>
      <w:r w:rsidRPr="00812037">
        <w:rPr>
          <w:rFonts w:ascii="Times New Roman" w:hAnsi="Times New Roman" w:cs="Times New Roman"/>
          <w:sz w:val="24"/>
        </w:rPr>
        <w:t>64. Уведомление о внесении изменений в реестр аттестованных лиц или ведомственный реестр направляется заявителю, представившему заявление о внесении таких изменений, в день их внесения.</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Территориальный орган Федеральной службы по экологическому, технологическому и атомному надзору направляет такое уведомление посредством почтового отправления или в виде электронного документа через сеть "Интернет", в том числе посредством Единого портала или Единого портала тестирования в форме, указанной в заявлении о внесении изменений.</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 xml:space="preserve">65. За предоставление государственной услуги по аттестации заявителем уплачивается государственная пошлина в размере и порядке, установленных </w:t>
      </w:r>
      <w:hyperlink r:id="rId23">
        <w:r w:rsidRPr="00812037">
          <w:rPr>
            <w:rFonts w:ascii="Times New Roman" w:hAnsi="Times New Roman" w:cs="Times New Roman"/>
            <w:sz w:val="24"/>
          </w:rPr>
          <w:t>статьями 333.18</w:t>
        </w:r>
      </w:hyperlink>
      <w:r w:rsidRPr="00812037">
        <w:rPr>
          <w:rFonts w:ascii="Times New Roman" w:hAnsi="Times New Roman" w:cs="Times New Roman"/>
          <w:sz w:val="24"/>
        </w:rPr>
        <w:t xml:space="preserve"> и </w:t>
      </w:r>
      <w:hyperlink r:id="rId24">
        <w:r w:rsidRPr="00812037">
          <w:rPr>
            <w:rFonts w:ascii="Times New Roman" w:hAnsi="Times New Roman" w:cs="Times New Roman"/>
            <w:sz w:val="24"/>
          </w:rPr>
          <w:t>333.33 главы 25.3</w:t>
        </w:r>
      </w:hyperlink>
      <w:r w:rsidRPr="00812037">
        <w:rPr>
          <w:rFonts w:ascii="Times New Roman" w:hAnsi="Times New Roman" w:cs="Times New Roman"/>
          <w:sz w:val="24"/>
        </w:rPr>
        <w:t xml:space="preserve"> Налогового кодекса Российской Федерации.</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66. Функционирование Единого портала тестирования обеспечивает Федеральная служба по экологическому, технологическому и атомному надзору и подведомственное ей федеральное бюджетное учреждение.</w:t>
      </w:r>
    </w:p>
    <w:p w:rsidR="00812037" w:rsidRPr="00812037" w:rsidRDefault="00812037">
      <w:pPr>
        <w:spacing w:before="240" w:after="1" w:line="240" w:lineRule="auto"/>
        <w:ind w:firstLine="540"/>
        <w:jc w:val="both"/>
        <w:rPr>
          <w:rFonts w:ascii="Times New Roman" w:hAnsi="Times New Roman" w:cs="Times New Roman"/>
        </w:rPr>
      </w:pPr>
      <w:r w:rsidRPr="00812037">
        <w:rPr>
          <w:rFonts w:ascii="Times New Roman" w:hAnsi="Times New Roman" w:cs="Times New Roman"/>
          <w:sz w:val="24"/>
        </w:rPr>
        <w:t>67.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812037" w:rsidRPr="00812037" w:rsidRDefault="00812037">
      <w:pPr>
        <w:spacing w:after="1" w:line="240" w:lineRule="auto"/>
        <w:jc w:val="both"/>
        <w:rPr>
          <w:rFonts w:ascii="Times New Roman" w:hAnsi="Times New Roman" w:cs="Times New Roman"/>
        </w:rPr>
      </w:pPr>
    </w:p>
    <w:p w:rsidR="00812037" w:rsidRPr="00812037" w:rsidRDefault="00812037">
      <w:pPr>
        <w:spacing w:after="1" w:line="240" w:lineRule="auto"/>
        <w:jc w:val="both"/>
        <w:rPr>
          <w:rFonts w:ascii="Times New Roman" w:hAnsi="Times New Roman" w:cs="Times New Roman"/>
        </w:rPr>
      </w:pPr>
    </w:p>
    <w:p w:rsidR="00812037" w:rsidRPr="00812037" w:rsidRDefault="00812037">
      <w:pPr>
        <w:pBdr>
          <w:bottom w:val="single" w:sz="6" w:space="0" w:color="auto"/>
        </w:pBdr>
        <w:spacing w:before="100" w:after="100"/>
        <w:jc w:val="both"/>
        <w:rPr>
          <w:rFonts w:ascii="Times New Roman" w:hAnsi="Times New Roman" w:cs="Times New Roman"/>
          <w:sz w:val="2"/>
          <w:szCs w:val="2"/>
        </w:rPr>
      </w:pPr>
    </w:p>
    <w:p w:rsidR="00812037" w:rsidRPr="00812037" w:rsidRDefault="00812037" w:rsidP="00812037">
      <w:pPr>
        <w:autoSpaceDE w:val="0"/>
        <w:autoSpaceDN w:val="0"/>
        <w:adjustRightInd w:val="0"/>
        <w:spacing w:before="240" w:after="0" w:line="240" w:lineRule="auto"/>
        <w:jc w:val="both"/>
        <w:rPr>
          <w:rFonts w:ascii="Times New Roman" w:hAnsi="Times New Roman" w:cs="Times New Roman"/>
          <w:sz w:val="24"/>
          <w:szCs w:val="24"/>
        </w:rPr>
      </w:pPr>
    </w:p>
    <w:p w:rsidR="000C3AEA" w:rsidRPr="00812037" w:rsidRDefault="008E110F" w:rsidP="00812037">
      <w:pPr>
        <w:rPr>
          <w:rFonts w:ascii="Times New Roman" w:hAnsi="Times New Roman" w:cs="Times New Roman"/>
        </w:rPr>
      </w:pPr>
    </w:p>
    <w:sectPr w:rsidR="000C3AEA" w:rsidRPr="00812037" w:rsidSect="000F1E2C">
      <w:pgSz w:w="16838" w:h="11905"/>
      <w:pgMar w:top="0" w:right="1134" w:bottom="567"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70"/>
    <w:rsid w:val="001C2770"/>
    <w:rsid w:val="00812037"/>
    <w:rsid w:val="008E110F"/>
    <w:rsid w:val="00AA4DE0"/>
    <w:rsid w:val="00BC067E"/>
    <w:rsid w:val="00F0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E943"/>
  <w15:chartTrackingRefBased/>
  <w15:docId w15:val="{FA1CAE4F-33A7-43C1-B8AC-2B017850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04BC36EB625BBABFD71DFBC18C8FDAE1A1F0F50AAA48DC5D1D5D664B04572E26C3EC188593A0278505EFD762B2E6A3CEE0FAEA85BA7E4J4v6G" TargetMode="External"/><Relationship Id="rId13" Type="http://schemas.openxmlformats.org/officeDocument/2006/relationships/hyperlink" Target="consultantplus://offline/ref=06B04BC36EB625BBABFD71DFBC18C8FDA9131E0C54A1A48DC5D1D5D664B04572E26C3EC1895F31562C1F5FA133773D6B34EE0DAFB4J5vAG" TargetMode="External"/><Relationship Id="rId18" Type="http://schemas.openxmlformats.org/officeDocument/2006/relationships/hyperlink" Target="consultantplus://offline/ref=06B04BC36EB625BBABFD71DFBC18C8FDAE1919095AA0A48DC5D1D5D664B04572E26C3EC4815831562C1F5FA133773D6B34EE0DAFB4J5vA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6B04BC36EB625BBABFD71DFBC18C8FDA9131E0C54A1A48DC5D1D5D664B04572E26C3EC1895A31562C1F5FA133773D6B34EE0DAFB4J5vAG" TargetMode="External"/><Relationship Id="rId7" Type="http://schemas.openxmlformats.org/officeDocument/2006/relationships/hyperlink" Target="consultantplus://offline/ref=06B04BC36EB625BBABFD71DFBC18C8FDAE1919095AA0A48DC5D1D5D664B04572E26C3EC4805131562C1F5FA133773D6B34EE0DAFB4J5vAG" TargetMode="External"/><Relationship Id="rId12" Type="http://schemas.openxmlformats.org/officeDocument/2006/relationships/hyperlink" Target="consultantplus://offline/ref=06B04BC36EB625BBABFD71DFBC18C8FDA9131E0C54A1A48DC5D1D5D664B04572E26C3EC1895A31562C1F5FA133773D6B34EE0DAFB4J5vAG" TargetMode="External"/><Relationship Id="rId17" Type="http://schemas.openxmlformats.org/officeDocument/2006/relationships/hyperlink" Target="consultantplus://offline/ref=06B04BC36EB625BBABFD71DFBC18C8FDA9131E0C54A1A48DC5D1D5D664B04572E26C3EC1895F31562C1F5FA133773D6B34EE0DAFB4J5vA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6B04BC36EB625BBABFD71DFBC18C8FDA9131E0C54A1A48DC5D1D5D664B04572E26C3EC1895A31562C1F5FA133773D6B34EE0DAFB4J5vAG" TargetMode="External"/><Relationship Id="rId20" Type="http://schemas.openxmlformats.org/officeDocument/2006/relationships/hyperlink" Target="consultantplus://offline/ref=06B04BC36EB625BBABFD71DFBC18C8FDA9131E0D53A2A48DC5D1D5D664B04572E26C3EC3895B31562C1F5FA133773D6B34EE0DAFB4J5vAG" TargetMode="External"/><Relationship Id="rId1" Type="http://schemas.openxmlformats.org/officeDocument/2006/relationships/styles" Target="styles.xml"/><Relationship Id="rId6" Type="http://schemas.openxmlformats.org/officeDocument/2006/relationships/hyperlink" Target="consultantplus://offline/ref=06B04BC36EB625BBABFD71DFBC18C8FDA9131E0C54A1A48DC5D1D5D664B04572E26C3EC1895931562C1F5FA133773D6B34EE0DAFB4J5vAG" TargetMode="External"/><Relationship Id="rId11" Type="http://schemas.openxmlformats.org/officeDocument/2006/relationships/hyperlink" Target="consultantplus://offline/ref=06B04BC36EB625BBABFD71DFBC18C8FDA9131E0D53A2A48DC5D1D5D664B04572E26C3EC3895B31562C1F5FA133773D6B34EE0DAFB4J5vAG" TargetMode="External"/><Relationship Id="rId24" Type="http://schemas.openxmlformats.org/officeDocument/2006/relationships/hyperlink" Target="consultantplus://offline/ref=06B04BC36EB625BBABFD71DFBC18C8FDAE1B1B0C55AAA48DC5D1D5D664B04572E26C3EC1885B3D09290A4EF93F7F2A7535F111ADB65BJAv4G" TargetMode="External"/><Relationship Id="rId5" Type="http://schemas.openxmlformats.org/officeDocument/2006/relationships/hyperlink" Target="consultantplus://offline/ref=06B04BC36EB625BBABFD71DFBC18C8FDA9131E0D53A2A48DC5D1D5D664B04572E26C3EC3885031562C1F5FA133773D6B34EE0DAFB4J5vAG" TargetMode="External"/><Relationship Id="rId15" Type="http://schemas.openxmlformats.org/officeDocument/2006/relationships/hyperlink" Target="consultantplus://offline/ref=06B04BC36EB625BBABFD71DFBC18C8FDA9131E0D53A2A48DC5D1D5D664B04572E26C3EC3895B31562C1F5FA133773D6B34EE0DAFB4J5vAG" TargetMode="External"/><Relationship Id="rId23" Type="http://schemas.openxmlformats.org/officeDocument/2006/relationships/hyperlink" Target="consultantplus://offline/ref=06B04BC36EB625BBABFD71DFBC18C8FDAE1B1B0C55AAA48DC5D1D5D664B04572E26C3EC78F5831562C1F5FA133773D6B34EE0DAFB4J5vAG" TargetMode="External"/><Relationship Id="rId10" Type="http://schemas.openxmlformats.org/officeDocument/2006/relationships/hyperlink" Target="consultantplus://offline/ref=06B04BC36EB625BBABFD71DFBC18C8FDAE1A1F0F50AAA48DC5D1D5D664B04572E26C3EC188593A0379505EFD762B2E6A3CEE0FAEA85BA7E4J4v6G" TargetMode="External"/><Relationship Id="rId19" Type="http://schemas.openxmlformats.org/officeDocument/2006/relationships/hyperlink" Target="consultantplus://offline/ref=06B04BC36EB625BBABFD71DFBC18C8FDA9131E0D53A2A48DC5D1D5D664B04572E26C3EC3895931562C1F5FA133773D6B34EE0DAFB4J5v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B04BC36EB625BBABFD71DFBC18C8FDAE1A1F0F50AAA48DC5D1D5D664B04572E26C3EC188593A037C505EFD762B2E6A3CEE0FAEA85BA7E4J4v6G" TargetMode="External"/><Relationship Id="rId14" Type="http://schemas.openxmlformats.org/officeDocument/2006/relationships/hyperlink" Target="consultantplus://offline/ref=06B04BC36EB625BBABFD71DFBC18C8FDAE1919095AA0A48DC5D1D5D664B04572E26C3EC4805031562C1F5FA133773D6B34EE0DAFB4J5vAG" TargetMode="External"/><Relationship Id="rId22" Type="http://schemas.openxmlformats.org/officeDocument/2006/relationships/hyperlink" Target="consultantplus://offline/ref=06B04BC36EB625BBABFD71DFBC18C8FDA9131E0C54A1A48DC5D1D5D664B04572E26C3EC1895F31562C1F5FA133773D6B34EE0DAFB4J5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5447</Words>
  <Characters>31053</Characters>
  <Application>Microsoft Office Word</Application>
  <DocSecurity>0</DocSecurity>
  <Lines>258</Lines>
  <Paragraphs>72</Paragraphs>
  <ScaleCrop>false</ScaleCrop>
  <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Анатольевна Катышева</dc:creator>
  <cp:keywords/>
  <dc:description/>
  <cp:lastModifiedBy>Татьяна Сергеевна Макаровская</cp:lastModifiedBy>
  <cp:revision>4</cp:revision>
  <dcterms:created xsi:type="dcterms:W3CDTF">2023-01-17T07:38:00Z</dcterms:created>
  <dcterms:modified xsi:type="dcterms:W3CDTF">2023-01-19T07:13:00Z</dcterms:modified>
</cp:coreProperties>
</file>